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4A" w:rsidRDefault="00D92B4A" w:rsidP="00FC07CB">
      <w:pPr>
        <w:pStyle w:val="Ttulo3"/>
        <w:spacing w:before="0" w:after="0"/>
        <w:jc w:val="center"/>
        <w:rPr>
          <w:rFonts w:ascii="Times New Roman" w:hAnsi="Times New Roman" w:cs="Times New Roman"/>
          <w:color w:val="000000"/>
          <w:sz w:val="22"/>
          <w:szCs w:val="22"/>
        </w:rPr>
      </w:pPr>
    </w:p>
    <w:p w:rsidR="0042095A" w:rsidRPr="00FC07CB" w:rsidRDefault="0042095A" w:rsidP="00FC07CB">
      <w:pPr>
        <w:pStyle w:val="Ttulo3"/>
        <w:spacing w:before="0" w:after="0"/>
        <w:jc w:val="center"/>
        <w:rPr>
          <w:rFonts w:ascii="Times New Roman" w:hAnsi="Times New Roman" w:cs="Times New Roman"/>
          <w:color w:val="000000"/>
          <w:sz w:val="22"/>
          <w:szCs w:val="22"/>
        </w:rPr>
      </w:pPr>
      <w:r w:rsidRPr="00FC07CB">
        <w:rPr>
          <w:rFonts w:ascii="Times New Roman" w:hAnsi="Times New Roman" w:cs="Times New Roman"/>
          <w:color w:val="000000"/>
          <w:sz w:val="22"/>
          <w:szCs w:val="22"/>
        </w:rPr>
        <w:t xml:space="preserve">CHAMADA PÚBLICA PARA </w:t>
      </w:r>
      <w:r w:rsidR="00C12BFB">
        <w:rPr>
          <w:rFonts w:ascii="Times New Roman" w:hAnsi="Times New Roman" w:cs="Times New Roman"/>
          <w:color w:val="000000"/>
          <w:sz w:val="22"/>
          <w:szCs w:val="22"/>
        </w:rPr>
        <w:t xml:space="preserve">APRESENTAÇÃO </w:t>
      </w:r>
      <w:r w:rsidR="00BF14FD">
        <w:rPr>
          <w:rFonts w:ascii="Times New Roman" w:hAnsi="Times New Roman" w:cs="Times New Roman"/>
          <w:color w:val="000000"/>
          <w:sz w:val="22"/>
          <w:szCs w:val="22"/>
        </w:rPr>
        <w:br/>
      </w:r>
      <w:r w:rsidR="00C12BFB">
        <w:rPr>
          <w:rFonts w:ascii="Times New Roman" w:hAnsi="Times New Roman" w:cs="Times New Roman"/>
          <w:color w:val="000000"/>
          <w:sz w:val="22"/>
          <w:szCs w:val="22"/>
        </w:rPr>
        <w:t xml:space="preserve">DE PRODUTOS E SERVIÇOS </w:t>
      </w:r>
      <w:r w:rsidR="00BF14FD">
        <w:rPr>
          <w:rFonts w:ascii="Times New Roman" w:hAnsi="Times New Roman" w:cs="Times New Roman"/>
          <w:color w:val="000000"/>
          <w:sz w:val="22"/>
          <w:szCs w:val="22"/>
        </w:rPr>
        <w:t xml:space="preserve">EM ESTANDES </w:t>
      </w:r>
      <w:r w:rsidR="00BF14FD">
        <w:rPr>
          <w:rFonts w:ascii="Times New Roman" w:hAnsi="Times New Roman" w:cs="Times New Roman"/>
          <w:color w:val="000000"/>
          <w:sz w:val="22"/>
          <w:szCs w:val="22"/>
        </w:rPr>
        <w:br/>
      </w:r>
      <w:r w:rsidR="00554376">
        <w:rPr>
          <w:rFonts w:ascii="Times New Roman" w:hAnsi="Times New Roman" w:cs="Times New Roman"/>
          <w:color w:val="000000"/>
          <w:sz w:val="22"/>
          <w:szCs w:val="22"/>
        </w:rPr>
        <w:t>NO</w:t>
      </w:r>
      <w:r w:rsidRPr="00FC07CB">
        <w:rPr>
          <w:rFonts w:ascii="Times New Roman" w:hAnsi="Times New Roman" w:cs="Times New Roman"/>
          <w:color w:val="000000"/>
          <w:sz w:val="22"/>
          <w:szCs w:val="22"/>
        </w:rPr>
        <w:t xml:space="preserve"> FÓRUM NACIONAL DE MUSEUS</w:t>
      </w:r>
    </w:p>
    <w:p w:rsidR="009D3B4D" w:rsidRPr="00FC07CB" w:rsidRDefault="009D3B4D" w:rsidP="00FC07CB">
      <w:pPr>
        <w:spacing w:after="0" w:line="240" w:lineRule="auto"/>
        <w:jc w:val="both"/>
        <w:rPr>
          <w:rFonts w:ascii="Times New Roman" w:hAnsi="Times New Roman" w:cs="Times New Roman"/>
          <w:lang w:eastAsia="pt-BR"/>
        </w:rPr>
      </w:pPr>
    </w:p>
    <w:p w:rsidR="009D3B4D" w:rsidRPr="00FC07CB" w:rsidRDefault="009D3B4D" w:rsidP="00FC07CB">
      <w:pPr>
        <w:spacing w:after="0" w:line="240" w:lineRule="auto"/>
        <w:jc w:val="both"/>
        <w:rPr>
          <w:rFonts w:ascii="Times New Roman" w:hAnsi="Times New Roman" w:cs="Times New Roman"/>
          <w:lang w:eastAsia="pt-BR"/>
        </w:rPr>
      </w:pPr>
    </w:p>
    <w:p w:rsidR="009D3B4D" w:rsidRPr="0002521F" w:rsidRDefault="009D3B4D" w:rsidP="008D301A">
      <w:pPr>
        <w:jc w:val="both"/>
        <w:rPr>
          <w:rFonts w:ascii="Times New Roman" w:hAnsi="Times New Roman" w:cs="Times New Roman"/>
          <w:color w:val="000000"/>
        </w:rPr>
      </w:pPr>
      <w:r w:rsidRPr="0002521F">
        <w:rPr>
          <w:rFonts w:ascii="Times New Roman" w:hAnsi="Times New Roman" w:cs="Times New Roman"/>
          <w:color w:val="000000"/>
        </w:rPr>
        <w:t>O Instituto Brasileiro de Museus (</w:t>
      </w:r>
      <w:proofErr w:type="spellStart"/>
      <w:r w:rsidRPr="0002521F">
        <w:rPr>
          <w:rFonts w:ascii="Times New Roman" w:hAnsi="Times New Roman" w:cs="Times New Roman"/>
          <w:color w:val="000000"/>
        </w:rPr>
        <w:t>Ibram</w:t>
      </w:r>
      <w:proofErr w:type="spellEnd"/>
      <w:r w:rsidRPr="0002521F">
        <w:rPr>
          <w:rFonts w:ascii="Times New Roman" w:hAnsi="Times New Roman" w:cs="Times New Roman"/>
          <w:color w:val="000000"/>
        </w:rPr>
        <w:t>), autarquia federal vinculada ao Ministério da Cultura (</w:t>
      </w:r>
      <w:proofErr w:type="spellStart"/>
      <w:r w:rsidRPr="0002521F">
        <w:rPr>
          <w:rFonts w:ascii="Times New Roman" w:hAnsi="Times New Roman" w:cs="Times New Roman"/>
          <w:color w:val="000000"/>
        </w:rPr>
        <w:t>Minc</w:t>
      </w:r>
      <w:proofErr w:type="spellEnd"/>
      <w:r w:rsidRPr="0002521F">
        <w:rPr>
          <w:rFonts w:ascii="Times New Roman" w:hAnsi="Times New Roman" w:cs="Times New Roman"/>
          <w:color w:val="000000"/>
        </w:rPr>
        <w:t xml:space="preserve">), </w:t>
      </w:r>
      <w:r w:rsidR="00173629" w:rsidRPr="003B0DD7">
        <w:rPr>
          <w:rFonts w:ascii="Times New Roman" w:hAnsi="Times New Roman" w:cs="Times New Roman"/>
          <w:color w:val="000000"/>
        </w:rPr>
        <w:t xml:space="preserve">torna público </w:t>
      </w:r>
      <w:r w:rsidR="00173629">
        <w:rPr>
          <w:rFonts w:ascii="Times New Roman" w:hAnsi="Times New Roman" w:cs="Times New Roman"/>
          <w:color w:val="000000"/>
        </w:rPr>
        <w:t xml:space="preserve">que celebrará parcerias, por meio de Acordo de Cooperação, </w:t>
      </w:r>
      <w:r w:rsidR="00AD2926" w:rsidRPr="0002521F">
        <w:rPr>
          <w:rFonts w:ascii="Times New Roman" w:hAnsi="Times New Roman" w:cs="Times New Roman"/>
          <w:color w:val="000000"/>
        </w:rPr>
        <w:t xml:space="preserve">sem repasse </w:t>
      </w:r>
      <w:proofErr w:type="gramStart"/>
      <w:r w:rsidR="00AD2926" w:rsidRPr="0002521F">
        <w:rPr>
          <w:rFonts w:ascii="Times New Roman" w:hAnsi="Times New Roman" w:cs="Times New Roman"/>
          <w:color w:val="000000"/>
        </w:rPr>
        <w:t>de</w:t>
      </w:r>
      <w:proofErr w:type="gramEnd"/>
      <w:r w:rsidR="00AD2926" w:rsidRPr="0002521F">
        <w:rPr>
          <w:rFonts w:ascii="Times New Roman" w:hAnsi="Times New Roman" w:cs="Times New Roman"/>
          <w:color w:val="000000"/>
        </w:rPr>
        <w:t xml:space="preserve"> </w:t>
      </w:r>
      <w:proofErr w:type="gramStart"/>
      <w:r w:rsidR="00AD2926" w:rsidRPr="0002521F">
        <w:rPr>
          <w:rFonts w:ascii="Times New Roman" w:hAnsi="Times New Roman" w:cs="Times New Roman"/>
          <w:color w:val="000000"/>
        </w:rPr>
        <w:t>recursos</w:t>
      </w:r>
      <w:proofErr w:type="gramEnd"/>
      <w:r w:rsidR="00AD2926" w:rsidRPr="0002521F">
        <w:rPr>
          <w:rFonts w:ascii="Times New Roman" w:hAnsi="Times New Roman" w:cs="Times New Roman"/>
          <w:color w:val="000000"/>
        </w:rPr>
        <w:t xml:space="preserve"> financeiros</w:t>
      </w:r>
      <w:r w:rsidR="00AD2926">
        <w:rPr>
          <w:rFonts w:ascii="Times New Roman" w:hAnsi="Times New Roman" w:cs="Times New Roman"/>
          <w:color w:val="000000"/>
        </w:rPr>
        <w:t xml:space="preserve">, </w:t>
      </w:r>
      <w:r w:rsidR="0002521F">
        <w:rPr>
          <w:rFonts w:ascii="Times New Roman" w:hAnsi="Times New Roman" w:cs="Times New Roman"/>
          <w:color w:val="000000"/>
        </w:rPr>
        <w:t>para</w:t>
      </w:r>
      <w:r w:rsidR="006C306D" w:rsidRPr="0002521F">
        <w:rPr>
          <w:rFonts w:ascii="Times New Roman" w:hAnsi="Times New Roman" w:cs="Times New Roman"/>
          <w:color w:val="000000"/>
        </w:rPr>
        <w:t xml:space="preserve"> </w:t>
      </w:r>
      <w:r w:rsidR="00455FD6" w:rsidRPr="0002521F">
        <w:rPr>
          <w:rFonts w:ascii="Times New Roman" w:hAnsi="Times New Roman" w:cs="Times New Roman"/>
          <w:color w:val="000000"/>
        </w:rPr>
        <w:t xml:space="preserve">empresas </w:t>
      </w:r>
      <w:r w:rsidR="008E01BE" w:rsidRPr="0002521F">
        <w:rPr>
          <w:rFonts w:ascii="Times New Roman" w:hAnsi="Times New Roman" w:cs="Times New Roman"/>
          <w:color w:val="000000"/>
        </w:rPr>
        <w:t>que atu</w:t>
      </w:r>
      <w:r w:rsidR="0002521F">
        <w:rPr>
          <w:rFonts w:ascii="Times New Roman" w:hAnsi="Times New Roman" w:cs="Times New Roman"/>
          <w:color w:val="000000"/>
        </w:rPr>
        <w:t>a</w:t>
      </w:r>
      <w:r w:rsidR="008E01BE" w:rsidRPr="0002521F">
        <w:rPr>
          <w:rFonts w:ascii="Times New Roman" w:hAnsi="Times New Roman" w:cs="Times New Roman"/>
          <w:color w:val="000000"/>
        </w:rPr>
        <w:t xml:space="preserve">m na </w:t>
      </w:r>
      <w:r w:rsidR="00455FD6" w:rsidRPr="0002521F">
        <w:rPr>
          <w:rFonts w:ascii="Times New Roman" w:hAnsi="Times New Roman" w:cs="Times New Roman"/>
          <w:color w:val="000000"/>
        </w:rPr>
        <w:t>área museológica</w:t>
      </w:r>
      <w:r w:rsidR="0002521F">
        <w:rPr>
          <w:rFonts w:ascii="Times New Roman" w:hAnsi="Times New Roman" w:cs="Times New Roman"/>
          <w:color w:val="000000"/>
        </w:rPr>
        <w:t>,</w:t>
      </w:r>
      <w:r w:rsidR="00455FD6" w:rsidRPr="0002521F">
        <w:rPr>
          <w:rFonts w:ascii="Times New Roman" w:hAnsi="Times New Roman" w:cs="Times New Roman"/>
          <w:color w:val="000000"/>
        </w:rPr>
        <w:t xml:space="preserve"> </w:t>
      </w:r>
      <w:r w:rsidR="00C07A7A" w:rsidRPr="0002521F">
        <w:rPr>
          <w:rFonts w:ascii="Times New Roman" w:hAnsi="Times New Roman" w:cs="Times New Roman"/>
          <w:color w:val="000000"/>
        </w:rPr>
        <w:t xml:space="preserve">interessadas em </w:t>
      </w:r>
      <w:r w:rsidR="00C07A7A" w:rsidRPr="0061616E">
        <w:rPr>
          <w:rFonts w:ascii="Times New Roman" w:hAnsi="Times New Roman" w:cs="Times New Roman"/>
          <w:b/>
          <w:color w:val="000000"/>
        </w:rPr>
        <w:t>aprese</w:t>
      </w:r>
      <w:r w:rsidR="0002521F" w:rsidRPr="0061616E">
        <w:rPr>
          <w:rFonts w:ascii="Times New Roman" w:hAnsi="Times New Roman" w:cs="Times New Roman"/>
          <w:b/>
          <w:color w:val="000000"/>
        </w:rPr>
        <w:t xml:space="preserve">ntar </w:t>
      </w:r>
      <w:r w:rsidR="00A72DA6" w:rsidRPr="0002521F">
        <w:rPr>
          <w:rFonts w:ascii="Times New Roman" w:hAnsi="Times New Roman" w:cs="Times New Roman"/>
          <w:color w:val="000000"/>
        </w:rPr>
        <w:t xml:space="preserve">produtos e serviços </w:t>
      </w:r>
      <w:r w:rsidR="007053E6" w:rsidRPr="0002521F">
        <w:rPr>
          <w:rFonts w:ascii="Times New Roman" w:hAnsi="Times New Roman" w:cs="Times New Roman"/>
          <w:color w:val="000000"/>
        </w:rPr>
        <w:t xml:space="preserve">em </w:t>
      </w:r>
      <w:r w:rsidR="008E01BE" w:rsidRPr="0002521F">
        <w:rPr>
          <w:rFonts w:ascii="Times New Roman" w:hAnsi="Times New Roman" w:cs="Times New Roman"/>
          <w:color w:val="000000"/>
        </w:rPr>
        <w:t>e</w:t>
      </w:r>
      <w:r w:rsidR="007053E6" w:rsidRPr="0002521F">
        <w:rPr>
          <w:rFonts w:ascii="Times New Roman" w:hAnsi="Times New Roman" w:cs="Times New Roman"/>
          <w:color w:val="000000"/>
        </w:rPr>
        <w:t>stand</w:t>
      </w:r>
      <w:r w:rsidR="008E01BE" w:rsidRPr="0002521F">
        <w:rPr>
          <w:rFonts w:ascii="Times New Roman" w:hAnsi="Times New Roman" w:cs="Times New Roman"/>
          <w:color w:val="000000"/>
        </w:rPr>
        <w:t>e</w:t>
      </w:r>
      <w:r w:rsidR="007053E6" w:rsidRPr="0002521F">
        <w:rPr>
          <w:rFonts w:ascii="Times New Roman" w:hAnsi="Times New Roman" w:cs="Times New Roman"/>
          <w:color w:val="000000"/>
        </w:rPr>
        <w:t xml:space="preserve">s </w:t>
      </w:r>
      <w:r w:rsidR="00430675" w:rsidRPr="0002521F">
        <w:rPr>
          <w:rFonts w:ascii="Times New Roman" w:hAnsi="Times New Roman" w:cs="Times New Roman"/>
          <w:color w:val="000000"/>
        </w:rPr>
        <w:t>no</w:t>
      </w:r>
      <w:r w:rsidR="00452AE9" w:rsidRPr="0002521F">
        <w:rPr>
          <w:rFonts w:ascii="Times New Roman" w:hAnsi="Times New Roman" w:cs="Times New Roman"/>
          <w:color w:val="000000"/>
        </w:rPr>
        <w:t xml:space="preserve"> </w:t>
      </w:r>
      <w:r w:rsidRPr="0002521F">
        <w:rPr>
          <w:rFonts w:ascii="Times New Roman" w:hAnsi="Times New Roman" w:cs="Times New Roman"/>
          <w:color w:val="000000"/>
        </w:rPr>
        <w:t>Fórum Nacional de Museus</w:t>
      </w:r>
      <w:r w:rsidR="00B34E5B" w:rsidRPr="0002521F">
        <w:rPr>
          <w:rFonts w:ascii="Times New Roman" w:hAnsi="Times New Roman" w:cs="Times New Roman"/>
          <w:color w:val="000000"/>
        </w:rPr>
        <w:t xml:space="preserve">, </w:t>
      </w:r>
      <w:r w:rsidR="0092753A">
        <w:rPr>
          <w:rFonts w:ascii="Times New Roman" w:hAnsi="Times New Roman" w:cs="Times New Roman"/>
          <w:color w:val="000000"/>
        </w:rPr>
        <w:t xml:space="preserve">que ocorrerá no </w:t>
      </w:r>
      <w:proofErr w:type="spellStart"/>
      <w:r w:rsidR="00202B69" w:rsidRPr="006A2889">
        <w:rPr>
          <w:rFonts w:ascii="Times New Roman" w:hAnsi="Times New Roman" w:cs="Times New Roman"/>
        </w:rPr>
        <w:t>no</w:t>
      </w:r>
      <w:proofErr w:type="spellEnd"/>
      <w:r w:rsidR="00202B69" w:rsidRPr="006A2889">
        <w:rPr>
          <w:rFonts w:ascii="Times New Roman" w:hAnsi="Times New Roman" w:cs="Times New Roman"/>
        </w:rPr>
        <w:t xml:space="preserve"> </w:t>
      </w:r>
      <w:r w:rsidR="00202B69" w:rsidRPr="006A2889">
        <w:rPr>
          <w:rFonts w:ascii="Times New Roman" w:hAnsi="Times New Roman" w:cs="Times New Roman"/>
          <w:shd w:val="clear" w:color="auto" w:fill="FFFFFF"/>
        </w:rPr>
        <w:t>Centro de Eventos</w:t>
      </w:r>
      <w:r w:rsidR="00202B69" w:rsidRPr="006A2889">
        <w:rPr>
          <w:rStyle w:val="apple-converted-space"/>
          <w:rFonts w:ascii="Times New Roman" w:hAnsi="Times New Roman" w:cs="Times New Roman"/>
          <w:shd w:val="clear" w:color="auto" w:fill="FFFFFF"/>
        </w:rPr>
        <w:t> </w:t>
      </w:r>
      <w:r w:rsidR="00202B69" w:rsidRPr="006A2889">
        <w:rPr>
          <w:rFonts w:ascii="Times New Roman" w:hAnsi="Times New Roman" w:cs="Times New Roman"/>
          <w:shd w:val="clear" w:color="auto" w:fill="FFFFFF"/>
        </w:rPr>
        <w:t>da Pontifícia Universidade Católica do Rio Grande do Sul (PUC-RS</w:t>
      </w:r>
      <w:r w:rsidR="00202B69">
        <w:rPr>
          <w:rFonts w:ascii="Times New Roman" w:hAnsi="Times New Roman" w:cs="Times New Roman"/>
          <w:shd w:val="clear" w:color="auto" w:fill="FFFFFF"/>
        </w:rPr>
        <w:t xml:space="preserve">), no </w:t>
      </w:r>
      <w:r w:rsidR="0092753A">
        <w:rPr>
          <w:rFonts w:ascii="Times New Roman" w:hAnsi="Times New Roman" w:cs="Times New Roman"/>
          <w:color w:val="000000"/>
        </w:rPr>
        <w:t xml:space="preserve">período de </w:t>
      </w:r>
      <w:r w:rsidR="00C07A7A" w:rsidRPr="0002521F">
        <w:rPr>
          <w:rFonts w:ascii="Times New Roman" w:hAnsi="Times New Roman" w:cs="Times New Roman"/>
          <w:color w:val="000000"/>
        </w:rPr>
        <w:t xml:space="preserve">30/05/2017 a 04/06/2017, em Porto Alegre/RS. </w:t>
      </w:r>
    </w:p>
    <w:p w:rsidR="00FC07CB" w:rsidRPr="0002521F" w:rsidRDefault="00FC07CB" w:rsidP="00FC07CB">
      <w:pPr>
        <w:spacing w:after="0" w:line="240" w:lineRule="auto"/>
        <w:jc w:val="both"/>
        <w:rPr>
          <w:rFonts w:ascii="Times New Roman" w:hAnsi="Times New Roman" w:cs="Times New Roman"/>
        </w:rPr>
      </w:pPr>
    </w:p>
    <w:p w:rsidR="00C07A7A" w:rsidRPr="0002521F" w:rsidRDefault="00C07A7A" w:rsidP="00C07A7A">
      <w:pPr>
        <w:jc w:val="both"/>
        <w:rPr>
          <w:rFonts w:ascii="Times New Roman" w:hAnsi="Times New Roman" w:cs="Times New Roman"/>
          <w:b/>
          <w:color w:val="000000"/>
        </w:rPr>
      </w:pPr>
      <w:r w:rsidRPr="0002521F">
        <w:rPr>
          <w:rFonts w:ascii="Times New Roman" w:hAnsi="Times New Roman" w:cs="Times New Roman"/>
          <w:b/>
          <w:color w:val="000000"/>
        </w:rPr>
        <w:t>1. DO EVENTO</w:t>
      </w:r>
    </w:p>
    <w:p w:rsidR="00FC07CB" w:rsidRDefault="0077739C" w:rsidP="00FC07CB">
      <w:pPr>
        <w:spacing w:after="0" w:line="240" w:lineRule="auto"/>
        <w:jc w:val="both"/>
        <w:rPr>
          <w:rFonts w:ascii="Times New Roman" w:hAnsi="Times New Roman" w:cs="Times New Roman"/>
        </w:rPr>
      </w:pPr>
      <w:r w:rsidRPr="0002521F">
        <w:rPr>
          <w:rFonts w:ascii="Times New Roman" w:hAnsi="Times New Roman" w:cs="Times New Roman"/>
        </w:rPr>
        <w:t>1.</w:t>
      </w:r>
      <w:r w:rsidR="00C07A7A" w:rsidRPr="0002521F">
        <w:rPr>
          <w:rFonts w:ascii="Times New Roman" w:hAnsi="Times New Roman" w:cs="Times New Roman"/>
        </w:rPr>
        <w:t>1</w:t>
      </w:r>
      <w:r w:rsidRPr="0002521F">
        <w:rPr>
          <w:rFonts w:ascii="Times New Roman" w:hAnsi="Times New Roman" w:cs="Times New Roman"/>
        </w:rPr>
        <w:t xml:space="preserve"> </w:t>
      </w:r>
      <w:r w:rsidR="007053E6" w:rsidRPr="0002521F">
        <w:rPr>
          <w:rFonts w:ascii="Times New Roman" w:hAnsi="Times New Roman" w:cs="Times New Roman"/>
        </w:rPr>
        <w:t>O Fórum Nacional de Museus (FNM) é um evento</w:t>
      </w:r>
      <w:r w:rsidR="00452AE9" w:rsidRPr="0002521F">
        <w:rPr>
          <w:rFonts w:ascii="Times New Roman" w:hAnsi="Times New Roman" w:cs="Times New Roman"/>
        </w:rPr>
        <w:t xml:space="preserve"> de previsão</w:t>
      </w:r>
      <w:r w:rsidR="007053E6" w:rsidRPr="0002521F">
        <w:rPr>
          <w:rFonts w:ascii="Times New Roman" w:hAnsi="Times New Roman" w:cs="Times New Roman"/>
        </w:rPr>
        <w:t xml:space="preserve"> bienal, de abrangência nacional, que objetiva refletir, avaliar e delinear diretrizes para a Política Nacional de Museus (PNM) e consolidar as bases para a implantação de um modelo de gestão integrada dos museus brasileiros, representado</w:t>
      </w:r>
      <w:r w:rsidR="007053E6" w:rsidRPr="00FC07CB">
        <w:rPr>
          <w:rFonts w:ascii="Times New Roman" w:hAnsi="Times New Roman" w:cs="Times New Roman"/>
        </w:rPr>
        <w:t xml:space="preserve"> pelo Sistema Brasileiro de Museus (SBM), </w:t>
      </w:r>
      <w:r w:rsidR="00C948F0">
        <w:rPr>
          <w:rFonts w:ascii="Times New Roman" w:hAnsi="Times New Roman" w:cs="Times New Roman"/>
        </w:rPr>
        <w:t xml:space="preserve">e </w:t>
      </w:r>
      <w:r w:rsidR="007053E6" w:rsidRPr="00FC07CB">
        <w:rPr>
          <w:rFonts w:ascii="Times New Roman" w:hAnsi="Times New Roman" w:cs="Times New Roman"/>
        </w:rPr>
        <w:t>constitui-se como um espaço de intercâmbio de experiências entre comunidade museológica, sociedade civil, instituições de ensino superior, museus e órgãos de gestão museológica federais, estaduais e municipais.</w:t>
      </w:r>
      <w:r w:rsidR="00D22A16">
        <w:rPr>
          <w:rFonts w:ascii="Times New Roman" w:hAnsi="Times New Roman" w:cs="Times New Roman"/>
        </w:rPr>
        <w:t xml:space="preserve"> </w:t>
      </w:r>
    </w:p>
    <w:p w:rsidR="00762C86" w:rsidRDefault="00762C86" w:rsidP="00FC07CB">
      <w:pPr>
        <w:spacing w:after="0" w:line="240" w:lineRule="auto"/>
        <w:jc w:val="both"/>
        <w:rPr>
          <w:rFonts w:ascii="Times New Roman" w:eastAsia="Times New Roman" w:hAnsi="Times New Roman" w:cs="Times New Roman"/>
          <w:color w:val="000000"/>
          <w:lang w:eastAsia="pt-BR"/>
        </w:rPr>
      </w:pPr>
    </w:p>
    <w:p w:rsidR="0002521F" w:rsidRDefault="0002521F" w:rsidP="00DF4722">
      <w:pPr>
        <w:pStyle w:val="Textodecomentrio"/>
        <w:spacing w:after="160"/>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2.</w:t>
      </w:r>
      <w:r w:rsidRPr="00FE3CB2">
        <w:rPr>
          <w:rFonts w:ascii="Times New Roman" w:eastAsia="Times New Roman" w:hAnsi="Times New Roman"/>
          <w:b/>
          <w:color w:val="000000"/>
          <w:sz w:val="24"/>
          <w:szCs w:val="24"/>
          <w:lang w:eastAsia="pt-BR"/>
        </w:rPr>
        <w:t xml:space="preserve"> DO OBJETO</w:t>
      </w:r>
    </w:p>
    <w:p w:rsidR="008D301A" w:rsidRDefault="0002521F" w:rsidP="004550AE">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lang w:eastAsia="pt-BR"/>
        </w:rPr>
        <w:t>2.1</w:t>
      </w:r>
      <w:r w:rsidR="0077739C">
        <w:rPr>
          <w:rFonts w:ascii="Times New Roman" w:eastAsia="Times New Roman" w:hAnsi="Times New Roman" w:cs="Times New Roman"/>
          <w:color w:val="000000"/>
          <w:lang w:eastAsia="pt-BR"/>
        </w:rPr>
        <w:t xml:space="preserve"> </w:t>
      </w:r>
      <w:r w:rsidR="007053E6" w:rsidRPr="00FC07CB">
        <w:rPr>
          <w:rFonts w:ascii="Times New Roman" w:eastAsia="Times New Roman" w:hAnsi="Times New Roman" w:cs="Times New Roman"/>
          <w:color w:val="000000"/>
          <w:lang w:eastAsia="pt-BR"/>
        </w:rPr>
        <w:t xml:space="preserve">Constitui objeto desta </w:t>
      </w:r>
      <w:r w:rsidR="007053E6" w:rsidRPr="005D4D83">
        <w:rPr>
          <w:rFonts w:ascii="Times New Roman" w:eastAsia="Times New Roman" w:hAnsi="Times New Roman" w:cs="Times New Roman"/>
          <w:color w:val="000000"/>
          <w:lang w:eastAsia="pt-BR"/>
        </w:rPr>
        <w:t xml:space="preserve">Chamada </w:t>
      </w:r>
      <w:r w:rsidR="007053E6" w:rsidRPr="004550AE">
        <w:rPr>
          <w:rFonts w:ascii="Times New Roman" w:eastAsia="Times New Roman" w:hAnsi="Times New Roman" w:cs="Times New Roman"/>
          <w:color w:val="000000"/>
          <w:lang w:eastAsia="pt-BR"/>
        </w:rPr>
        <w:t xml:space="preserve">Pública </w:t>
      </w:r>
      <w:r w:rsidRPr="004550AE">
        <w:rPr>
          <w:rFonts w:ascii="Times New Roman" w:eastAsia="Times New Roman" w:hAnsi="Times New Roman" w:cs="Times New Roman"/>
          <w:color w:val="000000"/>
          <w:lang w:eastAsia="pt-BR"/>
        </w:rPr>
        <w:t xml:space="preserve">a </w:t>
      </w:r>
      <w:r w:rsidRPr="004550AE">
        <w:rPr>
          <w:rFonts w:ascii="Times New Roman" w:hAnsi="Times New Roman" w:cs="Times New Roman"/>
          <w:color w:val="000000"/>
        </w:rPr>
        <w:t>abertura de inscrições para empresas que atuam na área museológica, interessadas em apresentar produtos e serviços em estandes no Fórum Nacional de Museus, sem repasse de recursos financeiro</w:t>
      </w:r>
      <w:r w:rsidR="00DF4722" w:rsidRPr="004550AE">
        <w:rPr>
          <w:rFonts w:ascii="Times New Roman" w:hAnsi="Times New Roman" w:cs="Times New Roman"/>
          <w:color w:val="000000"/>
        </w:rPr>
        <w:t>s.</w:t>
      </w:r>
      <w:r w:rsidR="006379B4" w:rsidRPr="004550AE">
        <w:rPr>
          <w:rFonts w:ascii="Times New Roman" w:eastAsia="Times New Roman" w:hAnsi="Times New Roman" w:cs="Times New Roman"/>
          <w:color w:val="000000"/>
          <w:lang w:eastAsia="pt-BR"/>
        </w:rPr>
        <w:t xml:space="preserve"> </w:t>
      </w:r>
      <w:r w:rsidR="008D301A" w:rsidRPr="0002521F">
        <w:rPr>
          <w:rFonts w:ascii="Times New Roman" w:hAnsi="Times New Roman" w:cs="Times New Roman"/>
          <w:color w:val="000000"/>
        </w:rPr>
        <w:t>A chamada pública tem o intuito de apresentar, durante o evento, um panorama das inovações, serviços, produtos e recursos disponíveis para os museus, possibilitando a aproximação entre os profissionais e a cadeia produtiva dos museus.</w:t>
      </w:r>
      <w:r w:rsidR="008D301A">
        <w:rPr>
          <w:rFonts w:ascii="Times New Roman" w:hAnsi="Times New Roman" w:cs="Times New Roman"/>
          <w:color w:val="000000"/>
        </w:rPr>
        <w:t xml:space="preserve"> </w:t>
      </w:r>
    </w:p>
    <w:p w:rsidR="008D301A" w:rsidRDefault="008D301A" w:rsidP="004550AE">
      <w:pPr>
        <w:spacing w:after="0" w:line="240" w:lineRule="auto"/>
        <w:jc w:val="both"/>
        <w:rPr>
          <w:rFonts w:ascii="Times New Roman" w:hAnsi="Times New Roman" w:cs="Times New Roman"/>
          <w:color w:val="000000"/>
        </w:rPr>
      </w:pPr>
    </w:p>
    <w:p w:rsidR="00692952" w:rsidRPr="00692952" w:rsidRDefault="00692952" w:rsidP="00692952">
      <w:pPr>
        <w:pStyle w:val="Textodecomentrio"/>
        <w:spacing w:after="160"/>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w:t>
      </w:r>
      <w:r w:rsidRPr="00FE3CB2">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S</w:t>
      </w:r>
      <w:r w:rsidRPr="00FE3CB2">
        <w:rPr>
          <w:rFonts w:ascii="Times New Roman" w:eastAsia="Times New Roman" w:hAnsi="Times New Roman"/>
          <w:b/>
          <w:color w:val="000000"/>
          <w:sz w:val="24"/>
          <w:szCs w:val="24"/>
          <w:lang w:eastAsia="pt-BR"/>
        </w:rPr>
        <w:t xml:space="preserve"> </w:t>
      </w:r>
      <w:r>
        <w:rPr>
          <w:rFonts w:ascii="Times New Roman" w:eastAsia="Times New Roman" w:hAnsi="Times New Roman"/>
          <w:b/>
          <w:color w:val="000000"/>
          <w:sz w:val="24"/>
          <w:szCs w:val="24"/>
          <w:lang w:eastAsia="pt-BR"/>
        </w:rPr>
        <w:t>PARTICIPANTES</w:t>
      </w:r>
    </w:p>
    <w:p w:rsidR="007053E6" w:rsidRPr="004550AE" w:rsidRDefault="00175FD8" w:rsidP="004550AE">
      <w:pPr>
        <w:spacing w:after="0" w:line="240" w:lineRule="auto"/>
        <w:jc w:val="both"/>
        <w:rPr>
          <w:rFonts w:ascii="Times New Roman" w:hAnsi="Times New Roman" w:cs="Times New Roman"/>
        </w:rPr>
      </w:pPr>
      <w:r>
        <w:rPr>
          <w:rFonts w:ascii="Times New Roman" w:hAnsi="Times New Roman" w:cs="Times New Roman"/>
        </w:rPr>
        <w:t xml:space="preserve">3.1 </w:t>
      </w:r>
      <w:r w:rsidR="007053E6" w:rsidRPr="004550AE">
        <w:rPr>
          <w:rFonts w:ascii="Times New Roman" w:hAnsi="Times New Roman" w:cs="Times New Roman"/>
        </w:rPr>
        <w:t>Poderão participar empresas da cadeia produtiva dos museus ligad</w:t>
      </w:r>
      <w:r w:rsidR="004E4A60" w:rsidRPr="004550AE">
        <w:rPr>
          <w:rFonts w:ascii="Times New Roman" w:hAnsi="Times New Roman" w:cs="Times New Roman"/>
        </w:rPr>
        <w:t>a</w:t>
      </w:r>
      <w:r w:rsidR="007053E6" w:rsidRPr="004550AE">
        <w:rPr>
          <w:rFonts w:ascii="Times New Roman" w:hAnsi="Times New Roman" w:cs="Times New Roman"/>
        </w:rPr>
        <w:t>s a:</w:t>
      </w:r>
    </w:p>
    <w:p w:rsidR="00205C03" w:rsidRPr="00FC07CB" w:rsidRDefault="00205C03" w:rsidP="00205C03">
      <w:pPr>
        <w:pStyle w:val="Default"/>
        <w:ind w:left="426"/>
        <w:jc w:val="both"/>
        <w:rPr>
          <w:sz w:val="22"/>
          <w:szCs w:val="22"/>
        </w:rPr>
      </w:pPr>
      <w:r>
        <w:rPr>
          <w:sz w:val="22"/>
          <w:szCs w:val="22"/>
        </w:rPr>
        <w:t>a</w:t>
      </w:r>
      <w:r w:rsidRPr="00FC07CB">
        <w:rPr>
          <w:sz w:val="22"/>
          <w:szCs w:val="22"/>
        </w:rPr>
        <w:t>)</w:t>
      </w:r>
      <w:proofErr w:type="gramStart"/>
      <w:r w:rsidRPr="00FC07CB">
        <w:rPr>
          <w:sz w:val="22"/>
          <w:szCs w:val="22"/>
        </w:rPr>
        <w:t xml:space="preserve">  </w:t>
      </w:r>
      <w:proofErr w:type="gramEnd"/>
      <w:r w:rsidRPr="00FC07CB">
        <w:rPr>
          <w:sz w:val="22"/>
          <w:szCs w:val="22"/>
        </w:rPr>
        <w:t>Curadoria;</w:t>
      </w:r>
    </w:p>
    <w:p w:rsidR="007053E6" w:rsidRPr="00FC07CB" w:rsidRDefault="00205C03" w:rsidP="00FC07CB">
      <w:pPr>
        <w:pStyle w:val="Default"/>
        <w:ind w:left="426"/>
        <w:jc w:val="both"/>
        <w:rPr>
          <w:sz w:val="22"/>
          <w:szCs w:val="22"/>
        </w:rPr>
      </w:pPr>
      <w:r>
        <w:rPr>
          <w:sz w:val="22"/>
          <w:szCs w:val="22"/>
        </w:rPr>
        <w:t>b</w:t>
      </w:r>
      <w:r w:rsidR="007053E6" w:rsidRPr="00FC07CB">
        <w:rPr>
          <w:sz w:val="22"/>
          <w:szCs w:val="22"/>
        </w:rPr>
        <w:t>)</w:t>
      </w:r>
      <w:proofErr w:type="gramStart"/>
      <w:r w:rsidR="007053E6" w:rsidRPr="00FC07CB">
        <w:rPr>
          <w:sz w:val="22"/>
          <w:szCs w:val="22"/>
        </w:rPr>
        <w:t xml:space="preserve">  </w:t>
      </w:r>
      <w:proofErr w:type="gramEnd"/>
      <w:r w:rsidR="007053E6" w:rsidRPr="00FC07CB">
        <w:rPr>
          <w:sz w:val="22"/>
          <w:szCs w:val="22"/>
        </w:rPr>
        <w:t>Design de produtos para museus;</w:t>
      </w:r>
    </w:p>
    <w:p w:rsidR="00FF368A" w:rsidRDefault="00205C03" w:rsidP="00FC07CB">
      <w:pPr>
        <w:pStyle w:val="Default"/>
        <w:ind w:left="426"/>
        <w:jc w:val="both"/>
        <w:rPr>
          <w:sz w:val="22"/>
          <w:szCs w:val="22"/>
        </w:rPr>
      </w:pPr>
      <w:r>
        <w:rPr>
          <w:sz w:val="22"/>
          <w:szCs w:val="22"/>
        </w:rPr>
        <w:t>c</w:t>
      </w:r>
      <w:r w:rsidR="007053E6" w:rsidRPr="00FC07CB">
        <w:rPr>
          <w:sz w:val="22"/>
          <w:szCs w:val="22"/>
        </w:rPr>
        <w:t>)</w:t>
      </w:r>
      <w:proofErr w:type="gramStart"/>
      <w:r w:rsidR="007053E6" w:rsidRPr="00FC07CB">
        <w:rPr>
          <w:sz w:val="22"/>
          <w:szCs w:val="22"/>
        </w:rPr>
        <w:t xml:space="preserve">  </w:t>
      </w:r>
      <w:proofErr w:type="gramEnd"/>
      <w:r w:rsidR="00FF368A" w:rsidRPr="00FC07CB">
        <w:rPr>
          <w:sz w:val="22"/>
          <w:szCs w:val="22"/>
        </w:rPr>
        <w:t xml:space="preserve">Desenvolvimento de soluções </w:t>
      </w:r>
      <w:r w:rsidR="00FF368A">
        <w:rPr>
          <w:sz w:val="22"/>
          <w:szCs w:val="22"/>
        </w:rPr>
        <w:t xml:space="preserve">e projetos para gestão de museus; </w:t>
      </w:r>
    </w:p>
    <w:p w:rsidR="007053E6" w:rsidRPr="00FC07CB" w:rsidRDefault="00205C03" w:rsidP="00FC07CB">
      <w:pPr>
        <w:pStyle w:val="Default"/>
        <w:ind w:left="426"/>
        <w:jc w:val="both"/>
        <w:rPr>
          <w:sz w:val="22"/>
          <w:szCs w:val="22"/>
        </w:rPr>
      </w:pPr>
      <w:r>
        <w:rPr>
          <w:sz w:val="22"/>
          <w:szCs w:val="22"/>
        </w:rPr>
        <w:t>d</w:t>
      </w:r>
      <w:r w:rsidR="00FF368A">
        <w:rPr>
          <w:sz w:val="22"/>
          <w:szCs w:val="22"/>
        </w:rPr>
        <w:t xml:space="preserve">) </w:t>
      </w:r>
      <w:r w:rsidR="007053E6" w:rsidRPr="00FC07CB">
        <w:rPr>
          <w:sz w:val="22"/>
          <w:szCs w:val="22"/>
        </w:rPr>
        <w:t>Desenvolvimento de soluções em comunicação, marketing e gestão de marca para museus;</w:t>
      </w:r>
    </w:p>
    <w:p w:rsidR="007053E6" w:rsidRDefault="00205C03" w:rsidP="00FC07CB">
      <w:pPr>
        <w:pStyle w:val="Default"/>
        <w:ind w:left="426"/>
        <w:jc w:val="both"/>
        <w:rPr>
          <w:sz w:val="22"/>
          <w:szCs w:val="22"/>
        </w:rPr>
      </w:pPr>
      <w:r>
        <w:rPr>
          <w:sz w:val="22"/>
          <w:szCs w:val="22"/>
        </w:rPr>
        <w:t>e</w:t>
      </w:r>
      <w:r w:rsidR="007053E6" w:rsidRPr="00FC07CB">
        <w:rPr>
          <w:sz w:val="22"/>
          <w:szCs w:val="22"/>
        </w:rPr>
        <w:t>)</w:t>
      </w:r>
      <w:proofErr w:type="gramStart"/>
      <w:r w:rsidR="007053E6" w:rsidRPr="00FC07CB">
        <w:rPr>
          <w:sz w:val="22"/>
          <w:szCs w:val="22"/>
        </w:rPr>
        <w:t xml:space="preserve">  </w:t>
      </w:r>
      <w:proofErr w:type="gramEnd"/>
      <w:r w:rsidR="007053E6" w:rsidRPr="00FC07CB">
        <w:rPr>
          <w:sz w:val="22"/>
          <w:szCs w:val="22"/>
        </w:rPr>
        <w:t>Desenvolvimento de soluções tecnológicas</w:t>
      </w:r>
      <w:r w:rsidR="003E5691">
        <w:rPr>
          <w:sz w:val="22"/>
          <w:szCs w:val="22"/>
        </w:rPr>
        <w:t>,</w:t>
      </w:r>
      <w:r w:rsidR="00E379A9">
        <w:rPr>
          <w:sz w:val="22"/>
          <w:szCs w:val="22"/>
        </w:rPr>
        <w:t xml:space="preserve"> inovadoras</w:t>
      </w:r>
      <w:r w:rsidR="003E5691">
        <w:rPr>
          <w:sz w:val="22"/>
          <w:szCs w:val="22"/>
        </w:rPr>
        <w:t xml:space="preserve"> ou de ambiente virtual</w:t>
      </w:r>
      <w:r w:rsidR="00E379A9">
        <w:rPr>
          <w:sz w:val="22"/>
          <w:szCs w:val="22"/>
        </w:rPr>
        <w:t xml:space="preserve"> </w:t>
      </w:r>
      <w:r w:rsidR="007053E6" w:rsidRPr="00FC07CB">
        <w:rPr>
          <w:sz w:val="22"/>
          <w:szCs w:val="22"/>
        </w:rPr>
        <w:t>para museus (</w:t>
      </w:r>
      <w:r w:rsidR="00AA6055">
        <w:rPr>
          <w:sz w:val="22"/>
          <w:szCs w:val="22"/>
        </w:rPr>
        <w:t xml:space="preserve">aplicativos, </w:t>
      </w:r>
      <w:r w:rsidR="007B77EB">
        <w:rPr>
          <w:sz w:val="22"/>
          <w:szCs w:val="22"/>
        </w:rPr>
        <w:t xml:space="preserve">softwares, </w:t>
      </w:r>
      <w:r w:rsidR="00F30DD3">
        <w:rPr>
          <w:sz w:val="22"/>
          <w:szCs w:val="22"/>
        </w:rPr>
        <w:t xml:space="preserve">equipamentos </w:t>
      </w:r>
      <w:r w:rsidR="007053E6" w:rsidRPr="00FC07CB">
        <w:rPr>
          <w:sz w:val="22"/>
          <w:szCs w:val="22"/>
        </w:rPr>
        <w:t>e outros);</w:t>
      </w:r>
    </w:p>
    <w:p w:rsidR="007B77EB" w:rsidRDefault="00205C03" w:rsidP="005A2779">
      <w:pPr>
        <w:pStyle w:val="Default"/>
        <w:ind w:left="426"/>
        <w:jc w:val="both"/>
        <w:rPr>
          <w:sz w:val="22"/>
          <w:szCs w:val="22"/>
        </w:rPr>
      </w:pPr>
      <w:r>
        <w:rPr>
          <w:sz w:val="22"/>
          <w:szCs w:val="22"/>
        </w:rPr>
        <w:t>f</w:t>
      </w:r>
      <w:r w:rsidR="005A2779" w:rsidRPr="00FC07CB">
        <w:rPr>
          <w:sz w:val="22"/>
          <w:szCs w:val="22"/>
        </w:rPr>
        <w:t>)</w:t>
      </w:r>
      <w:proofErr w:type="gramStart"/>
      <w:r w:rsidR="005A2779" w:rsidRPr="00FC07CB">
        <w:rPr>
          <w:sz w:val="22"/>
          <w:szCs w:val="22"/>
        </w:rPr>
        <w:t xml:space="preserve">  </w:t>
      </w:r>
      <w:proofErr w:type="gramEnd"/>
      <w:r w:rsidR="005A2779" w:rsidRPr="00FC07CB">
        <w:rPr>
          <w:sz w:val="22"/>
          <w:szCs w:val="22"/>
        </w:rPr>
        <w:t>Desenvolvimento de soluções</w:t>
      </w:r>
      <w:r w:rsidR="005A2779">
        <w:rPr>
          <w:sz w:val="22"/>
          <w:szCs w:val="22"/>
        </w:rPr>
        <w:t xml:space="preserve"> e ações para a sensibilização e proteção d</w:t>
      </w:r>
      <w:r w:rsidR="007B77EB">
        <w:rPr>
          <w:sz w:val="22"/>
          <w:szCs w:val="22"/>
        </w:rPr>
        <w:t>a memória e do patrimônio cultural;</w:t>
      </w:r>
    </w:p>
    <w:p w:rsidR="003E5691" w:rsidRPr="00FC07CB" w:rsidRDefault="003E5691" w:rsidP="003E5691">
      <w:pPr>
        <w:pStyle w:val="Default"/>
        <w:ind w:left="426"/>
        <w:jc w:val="both"/>
        <w:rPr>
          <w:sz w:val="22"/>
          <w:szCs w:val="22"/>
        </w:rPr>
      </w:pPr>
      <w:r>
        <w:rPr>
          <w:sz w:val="22"/>
          <w:szCs w:val="22"/>
        </w:rPr>
        <w:t>g</w:t>
      </w:r>
      <w:r w:rsidRPr="00FC07CB">
        <w:rPr>
          <w:sz w:val="22"/>
          <w:szCs w:val="22"/>
        </w:rPr>
        <w:t>)</w:t>
      </w:r>
      <w:proofErr w:type="gramStart"/>
      <w:r w:rsidRPr="00FC07CB">
        <w:rPr>
          <w:sz w:val="22"/>
          <w:szCs w:val="22"/>
        </w:rPr>
        <w:t xml:space="preserve">  </w:t>
      </w:r>
      <w:proofErr w:type="gramEnd"/>
      <w:r>
        <w:rPr>
          <w:sz w:val="22"/>
          <w:szCs w:val="22"/>
        </w:rPr>
        <w:t xml:space="preserve">Equipamentos e produtos para </w:t>
      </w:r>
      <w:r w:rsidRPr="00FC07CB">
        <w:rPr>
          <w:sz w:val="22"/>
          <w:szCs w:val="22"/>
        </w:rPr>
        <w:t>exposições</w:t>
      </w:r>
      <w:r>
        <w:rPr>
          <w:sz w:val="22"/>
          <w:szCs w:val="22"/>
        </w:rPr>
        <w:t xml:space="preserve">, </w:t>
      </w:r>
      <w:r w:rsidRPr="00FC07CB">
        <w:rPr>
          <w:sz w:val="22"/>
          <w:szCs w:val="22"/>
        </w:rPr>
        <w:t>programas educativos</w:t>
      </w:r>
      <w:r>
        <w:rPr>
          <w:sz w:val="22"/>
          <w:szCs w:val="22"/>
        </w:rPr>
        <w:t>,</w:t>
      </w:r>
      <w:r w:rsidRPr="007B77EB">
        <w:rPr>
          <w:sz w:val="22"/>
          <w:szCs w:val="22"/>
        </w:rPr>
        <w:t xml:space="preserve"> </w:t>
      </w:r>
      <w:r>
        <w:rPr>
          <w:sz w:val="22"/>
          <w:szCs w:val="22"/>
        </w:rPr>
        <w:t>acessibilidade</w:t>
      </w:r>
      <w:r w:rsidRPr="00FC07CB">
        <w:rPr>
          <w:sz w:val="22"/>
          <w:szCs w:val="22"/>
        </w:rPr>
        <w:t xml:space="preserve"> </w:t>
      </w:r>
      <w:r>
        <w:rPr>
          <w:sz w:val="22"/>
          <w:szCs w:val="22"/>
        </w:rPr>
        <w:t>e outros</w:t>
      </w:r>
      <w:r w:rsidRPr="00FC07CB">
        <w:rPr>
          <w:sz w:val="22"/>
          <w:szCs w:val="22"/>
        </w:rPr>
        <w:t>;</w:t>
      </w:r>
    </w:p>
    <w:p w:rsidR="007053E6" w:rsidRDefault="00FF368A" w:rsidP="00FC07CB">
      <w:pPr>
        <w:pStyle w:val="Default"/>
        <w:ind w:left="426"/>
        <w:jc w:val="both"/>
        <w:rPr>
          <w:sz w:val="22"/>
          <w:szCs w:val="22"/>
        </w:rPr>
      </w:pPr>
      <w:r>
        <w:rPr>
          <w:sz w:val="22"/>
          <w:szCs w:val="22"/>
        </w:rPr>
        <w:t>h</w:t>
      </w:r>
      <w:r w:rsidR="007053E6" w:rsidRPr="00FC07CB">
        <w:rPr>
          <w:sz w:val="22"/>
          <w:szCs w:val="22"/>
        </w:rPr>
        <w:t>)</w:t>
      </w:r>
      <w:proofErr w:type="gramStart"/>
      <w:r w:rsidR="007053E6" w:rsidRPr="00FC07CB">
        <w:rPr>
          <w:sz w:val="22"/>
          <w:szCs w:val="22"/>
        </w:rPr>
        <w:t xml:space="preserve">  </w:t>
      </w:r>
      <w:proofErr w:type="gramEnd"/>
      <w:r w:rsidR="007053E6" w:rsidRPr="00FC07CB">
        <w:rPr>
          <w:sz w:val="22"/>
          <w:szCs w:val="22"/>
        </w:rPr>
        <w:t>Prod</w:t>
      </w:r>
      <w:r w:rsidR="005A2779">
        <w:rPr>
          <w:sz w:val="22"/>
          <w:szCs w:val="22"/>
        </w:rPr>
        <w:t>ução</w:t>
      </w:r>
      <w:r w:rsidR="007053E6" w:rsidRPr="00FC07CB">
        <w:rPr>
          <w:sz w:val="22"/>
          <w:szCs w:val="22"/>
        </w:rPr>
        <w:t xml:space="preserve"> r</w:t>
      </w:r>
      <w:r>
        <w:rPr>
          <w:sz w:val="22"/>
          <w:szCs w:val="22"/>
        </w:rPr>
        <w:t>elacionada a serviços de museus</w:t>
      </w:r>
      <w:r w:rsidR="007053E6" w:rsidRPr="00FC07CB">
        <w:rPr>
          <w:sz w:val="22"/>
          <w:szCs w:val="22"/>
        </w:rPr>
        <w:t xml:space="preserve"> como programas educativos, exposições</w:t>
      </w:r>
      <w:r w:rsidR="005A2779">
        <w:rPr>
          <w:sz w:val="22"/>
          <w:szCs w:val="22"/>
        </w:rPr>
        <w:t>, conservação, restauração</w:t>
      </w:r>
      <w:r w:rsidR="007B77EB">
        <w:rPr>
          <w:sz w:val="22"/>
          <w:szCs w:val="22"/>
        </w:rPr>
        <w:t xml:space="preserve">, </w:t>
      </w:r>
      <w:r>
        <w:rPr>
          <w:sz w:val="22"/>
          <w:szCs w:val="22"/>
        </w:rPr>
        <w:t xml:space="preserve">documentação, acondicionamento de acervo, </w:t>
      </w:r>
      <w:r w:rsidR="007B77EB">
        <w:rPr>
          <w:sz w:val="22"/>
          <w:szCs w:val="22"/>
        </w:rPr>
        <w:t>acessibilidade, sustentabilidade</w:t>
      </w:r>
      <w:r w:rsidR="007053E6" w:rsidRPr="00FC07CB">
        <w:rPr>
          <w:sz w:val="22"/>
          <w:szCs w:val="22"/>
        </w:rPr>
        <w:t xml:space="preserve"> e outros;</w:t>
      </w:r>
    </w:p>
    <w:p w:rsidR="007053E6" w:rsidRPr="00FC07CB" w:rsidRDefault="00FF368A" w:rsidP="00FC07CB">
      <w:pPr>
        <w:pStyle w:val="Default"/>
        <w:ind w:left="426"/>
        <w:jc w:val="both"/>
        <w:rPr>
          <w:sz w:val="22"/>
          <w:szCs w:val="22"/>
        </w:rPr>
      </w:pPr>
      <w:r>
        <w:rPr>
          <w:sz w:val="22"/>
          <w:szCs w:val="22"/>
        </w:rPr>
        <w:t>j</w:t>
      </w:r>
      <w:r w:rsidR="007053E6" w:rsidRPr="00FC07CB">
        <w:rPr>
          <w:sz w:val="22"/>
          <w:szCs w:val="22"/>
        </w:rPr>
        <w:t>)</w:t>
      </w:r>
      <w:proofErr w:type="gramStart"/>
      <w:r w:rsidR="007053E6" w:rsidRPr="00FC07CB">
        <w:rPr>
          <w:sz w:val="22"/>
          <w:szCs w:val="22"/>
        </w:rPr>
        <w:t xml:space="preserve">  </w:t>
      </w:r>
      <w:proofErr w:type="gramEnd"/>
      <w:r w:rsidR="007053E6" w:rsidRPr="00FC07CB">
        <w:rPr>
          <w:sz w:val="22"/>
          <w:szCs w:val="22"/>
        </w:rPr>
        <w:t>Serviços editoriais para museus;</w:t>
      </w:r>
    </w:p>
    <w:p w:rsidR="007053E6" w:rsidRPr="00FC07CB" w:rsidRDefault="00FF368A" w:rsidP="00FC07CB">
      <w:pPr>
        <w:pStyle w:val="Default"/>
        <w:ind w:left="426"/>
        <w:jc w:val="both"/>
        <w:rPr>
          <w:sz w:val="22"/>
          <w:szCs w:val="22"/>
        </w:rPr>
      </w:pPr>
      <w:r>
        <w:rPr>
          <w:sz w:val="22"/>
          <w:szCs w:val="22"/>
        </w:rPr>
        <w:t>k</w:t>
      </w:r>
      <w:r w:rsidR="007053E6" w:rsidRPr="00FC07CB">
        <w:rPr>
          <w:sz w:val="22"/>
          <w:szCs w:val="22"/>
        </w:rPr>
        <w:t>)</w:t>
      </w:r>
      <w:proofErr w:type="gramStart"/>
      <w:r w:rsidR="007053E6" w:rsidRPr="00FC07CB">
        <w:rPr>
          <w:sz w:val="22"/>
          <w:szCs w:val="22"/>
        </w:rPr>
        <w:t xml:space="preserve">  </w:t>
      </w:r>
      <w:proofErr w:type="gramEnd"/>
      <w:r w:rsidRPr="00FC07CB">
        <w:rPr>
          <w:sz w:val="22"/>
          <w:szCs w:val="22"/>
        </w:rPr>
        <w:t xml:space="preserve">Serviços </w:t>
      </w:r>
      <w:r>
        <w:rPr>
          <w:sz w:val="22"/>
          <w:szCs w:val="22"/>
        </w:rPr>
        <w:t>de c</w:t>
      </w:r>
      <w:r w:rsidR="007053E6" w:rsidRPr="00FC07CB">
        <w:rPr>
          <w:sz w:val="22"/>
          <w:szCs w:val="22"/>
        </w:rPr>
        <w:t xml:space="preserve">aptação de recursos e patrocínio; </w:t>
      </w:r>
    </w:p>
    <w:p w:rsidR="007053E6" w:rsidRDefault="00FF368A" w:rsidP="00FC07CB">
      <w:pPr>
        <w:pStyle w:val="Default"/>
        <w:ind w:left="426"/>
        <w:jc w:val="both"/>
        <w:rPr>
          <w:sz w:val="22"/>
          <w:szCs w:val="22"/>
        </w:rPr>
      </w:pPr>
      <w:r>
        <w:rPr>
          <w:sz w:val="22"/>
          <w:szCs w:val="22"/>
        </w:rPr>
        <w:t>l</w:t>
      </w:r>
      <w:r w:rsidR="007053E6" w:rsidRPr="00FC07CB">
        <w:rPr>
          <w:sz w:val="22"/>
          <w:szCs w:val="22"/>
        </w:rPr>
        <w:t>)</w:t>
      </w:r>
      <w:proofErr w:type="gramStart"/>
      <w:r w:rsidR="007053E6" w:rsidRPr="00FC07CB">
        <w:rPr>
          <w:sz w:val="22"/>
          <w:szCs w:val="22"/>
        </w:rPr>
        <w:t xml:space="preserve">  </w:t>
      </w:r>
      <w:proofErr w:type="gramEnd"/>
      <w:r w:rsidR="007053E6" w:rsidRPr="00FC07CB">
        <w:rPr>
          <w:sz w:val="22"/>
          <w:szCs w:val="22"/>
        </w:rPr>
        <w:t>Transportes e seguros para museus e acervos.</w:t>
      </w:r>
    </w:p>
    <w:p w:rsidR="00A250D5" w:rsidRPr="00FC07CB" w:rsidRDefault="00A250D5" w:rsidP="00FC07CB">
      <w:pPr>
        <w:pStyle w:val="Default"/>
        <w:ind w:left="426"/>
        <w:jc w:val="both"/>
        <w:rPr>
          <w:sz w:val="22"/>
          <w:szCs w:val="22"/>
        </w:rPr>
      </w:pPr>
      <w:r>
        <w:rPr>
          <w:sz w:val="22"/>
          <w:szCs w:val="22"/>
        </w:rPr>
        <w:lastRenderedPageBreak/>
        <w:t>m) Outros.</w:t>
      </w:r>
    </w:p>
    <w:p w:rsidR="00510470" w:rsidRDefault="00510470" w:rsidP="00510470">
      <w:pPr>
        <w:spacing w:after="0" w:line="240" w:lineRule="auto"/>
        <w:jc w:val="both"/>
        <w:rPr>
          <w:rFonts w:ascii="Times New Roman" w:hAnsi="Times New Roman" w:cs="Times New Roman"/>
        </w:rPr>
      </w:pPr>
    </w:p>
    <w:p w:rsidR="00202B69" w:rsidRPr="003B0DD7" w:rsidRDefault="00202B69" w:rsidP="00202B69">
      <w:pPr>
        <w:pStyle w:val="Default"/>
        <w:spacing w:line="276" w:lineRule="auto"/>
        <w:jc w:val="both"/>
        <w:rPr>
          <w:sz w:val="22"/>
          <w:szCs w:val="22"/>
        </w:rPr>
      </w:pPr>
      <w:r>
        <w:rPr>
          <w:sz w:val="22"/>
          <w:szCs w:val="22"/>
        </w:rPr>
        <w:t>3.2 Não poderão participar desta chamada pública entidades privadas sem fins lucrativos que: a) tenham como dirigente agente político de Poder Público ou do Ministério Público, assim como dirigente de órgão ou entidade da Administração Pública de qualquer esfera governamental, ou respectivo cônjuge ou companheiro, bem como parente em linha reta, colateral ou por afinidade, até o segundo grau; e/ou b) tenham, em suas relações anteriores com a Administração Pública Federal Direta ou Indireta, incorrido em pelo menos uma das seguintes condutas: 1) omissão de prestar contas; 2) descumprimento injustificado do objeto de convênios, contratos de repasse ou termos de parcerias; 3) desvio de finalidade na aplicação de recursos públicos; 4) dano ao Erário; e 5) prática de outros atos ilícitos na execução de convênios, contratos de repasse ou termos de parceria.</w:t>
      </w:r>
    </w:p>
    <w:p w:rsidR="000C476B" w:rsidRDefault="000C476B" w:rsidP="00510470">
      <w:pPr>
        <w:spacing w:after="0" w:line="240" w:lineRule="auto"/>
        <w:jc w:val="both"/>
        <w:rPr>
          <w:rFonts w:ascii="Times New Roman" w:hAnsi="Times New Roman" w:cs="Times New Roman"/>
        </w:rPr>
      </w:pPr>
    </w:p>
    <w:p w:rsidR="00DF4722" w:rsidRPr="004550AE" w:rsidRDefault="00175FD8" w:rsidP="00DF4722">
      <w:pPr>
        <w:spacing w:line="240" w:lineRule="auto"/>
        <w:jc w:val="both"/>
        <w:rPr>
          <w:rFonts w:ascii="Times New Roman" w:hAnsi="Times New Roman" w:cs="Times New Roman"/>
          <w:color w:val="000000"/>
        </w:rPr>
      </w:pPr>
      <w:r>
        <w:rPr>
          <w:rFonts w:ascii="Times New Roman" w:hAnsi="Times New Roman" w:cs="Times New Roman"/>
          <w:b/>
          <w:color w:val="000000"/>
        </w:rPr>
        <w:t>4</w:t>
      </w:r>
      <w:r w:rsidR="00DF4722" w:rsidRPr="004550AE">
        <w:rPr>
          <w:rFonts w:ascii="Times New Roman" w:hAnsi="Times New Roman" w:cs="Times New Roman"/>
          <w:b/>
          <w:color w:val="000000"/>
        </w:rPr>
        <w:t>. DA INSCRIÇÃO</w:t>
      </w:r>
      <w:r w:rsidR="00DF4722" w:rsidRPr="004550AE">
        <w:rPr>
          <w:rFonts w:ascii="Times New Roman" w:hAnsi="Times New Roman" w:cs="Times New Roman"/>
          <w:color w:val="000000"/>
        </w:rPr>
        <w:t xml:space="preserve"> </w:t>
      </w:r>
    </w:p>
    <w:p w:rsidR="000C476B" w:rsidRDefault="000C476B" w:rsidP="000C476B">
      <w:pPr>
        <w:spacing w:line="276" w:lineRule="auto"/>
        <w:jc w:val="both"/>
        <w:rPr>
          <w:rFonts w:ascii="Times New Roman" w:hAnsi="Times New Roman" w:cs="Times New Roman"/>
          <w:color w:val="000000"/>
          <w:u w:val="single"/>
        </w:rPr>
      </w:pPr>
      <w:r>
        <w:rPr>
          <w:rFonts w:ascii="Times New Roman" w:hAnsi="Times New Roman" w:cs="Times New Roman"/>
          <w:color w:val="000000"/>
        </w:rPr>
        <w:t>4</w:t>
      </w:r>
      <w:r w:rsidRPr="003B0DD7">
        <w:rPr>
          <w:rFonts w:ascii="Times New Roman" w:hAnsi="Times New Roman" w:cs="Times New Roman"/>
          <w:color w:val="000000"/>
        </w:rPr>
        <w:t>.</w:t>
      </w:r>
      <w:r>
        <w:rPr>
          <w:rFonts w:ascii="Times New Roman" w:hAnsi="Times New Roman" w:cs="Times New Roman"/>
          <w:color w:val="000000"/>
        </w:rPr>
        <w:t>1</w:t>
      </w:r>
      <w:r w:rsidRPr="003B0DD7">
        <w:rPr>
          <w:rFonts w:ascii="Times New Roman" w:hAnsi="Times New Roman" w:cs="Times New Roman"/>
          <w:color w:val="000000"/>
        </w:rPr>
        <w:t xml:space="preserve"> Para inscrever-se, no período </w:t>
      </w:r>
      <w:r w:rsidRPr="000674D5">
        <w:rPr>
          <w:rFonts w:ascii="Times New Roman" w:hAnsi="Times New Roman" w:cs="Times New Roman"/>
          <w:color w:val="000000"/>
        </w:rPr>
        <w:t>de 0</w:t>
      </w:r>
      <w:r w:rsidR="00202B69">
        <w:rPr>
          <w:rFonts w:ascii="Times New Roman" w:hAnsi="Times New Roman" w:cs="Times New Roman"/>
          <w:color w:val="000000"/>
        </w:rPr>
        <w:t>5</w:t>
      </w:r>
      <w:r w:rsidRPr="000674D5">
        <w:rPr>
          <w:rFonts w:ascii="Times New Roman" w:hAnsi="Times New Roman" w:cs="Times New Roman"/>
          <w:color w:val="000000"/>
        </w:rPr>
        <w:t>/05/17</w:t>
      </w:r>
      <w:r w:rsidRPr="004550AE">
        <w:rPr>
          <w:rFonts w:ascii="Times New Roman" w:hAnsi="Times New Roman" w:cs="Times New Roman"/>
          <w:color w:val="000000"/>
        </w:rPr>
        <w:t xml:space="preserve"> a </w:t>
      </w:r>
      <w:r w:rsidR="00202B69">
        <w:rPr>
          <w:rFonts w:ascii="Times New Roman" w:hAnsi="Times New Roman" w:cs="Times New Roman"/>
          <w:color w:val="000000"/>
        </w:rPr>
        <w:t>10</w:t>
      </w:r>
      <w:r w:rsidRPr="004550AE">
        <w:rPr>
          <w:rFonts w:ascii="Times New Roman" w:hAnsi="Times New Roman" w:cs="Times New Roman"/>
          <w:color w:val="000000"/>
        </w:rPr>
        <w:t>/</w:t>
      </w:r>
      <w:r>
        <w:rPr>
          <w:rFonts w:ascii="Times New Roman" w:hAnsi="Times New Roman" w:cs="Times New Roman"/>
          <w:color w:val="000000"/>
        </w:rPr>
        <w:t>05</w:t>
      </w:r>
      <w:r w:rsidRPr="004550AE">
        <w:rPr>
          <w:rFonts w:ascii="Times New Roman" w:hAnsi="Times New Roman" w:cs="Times New Roman"/>
          <w:color w:val="000000"/>
        </w:rPr>
        <w:t>/</w:t>
      </w:r>
      <w:r>
        <w:rPr>
          <w:rFonts w:ascii="Times New Roman" w:hAnsi="Times New Roman" w:cs="Times New Roman"/>
          <w:color w:val="000000"/>
        </w:rPr>
        <w:t xml:space="preserve">17, </w:t>
      </w:r>
      <w:proofErr w:type="gramStart"/>
      <w:r>
        <w:rPr>
          <w:rFonts w:ascii="Times New Roman" w:hAnsi="Times New Roman" w:cs="Times New Roman"/>
          <w:color w:val="000000"/>
        </w:rPr>
        <w:t>deverá ser</w:t>
      </w:r>
      <w:proofErr w:type="gramEnd"/>
      <w:r>
        <w:rPr>
          <w:rFonts w:ascii="Times New Roman" w:hAnsi="Times New Roman" w:cs="Times New Roman"/>
          <w:color w:val="000000"/>
        </w:rPr>
        <w:t xml:space="preserve"> enviado para </w:t>
      </w:r>
      <w:r w:rsidRPr="003B0DD7">
        <w:rPr>
          <w:rFonts w:ascii="Times New Roman" w:hAnsi="Times New Roman" w:cs="Times New Roman"/>
          <w:color w:val="000000"/>
        </w:rPr>
        <w:t xml:space="preserve">o </w:t>
      </w:r>
      <w:r>
        <w:rPr>
          <w:rFonts w:ascii="Times New Roman" w:hAnsi="Times New Roman" w:cs="Times New Roman"/>
          <w:color w:val="000000"/>
        </w:rPr>
        <w:t>endereço</w:t>
      </w:r>
      <w:r w:rsidRPr="003B0DD7">
        <w:rPr>
          <w:rFonts w:ascii="Times New Roman" w:hAnsi="Times New Roman" w:cs="Times New Roman"/>
          <w:color w:val="000000"/>
        </w:rPr>
        <w:t xml:space="preserve"> </w:t>
      </w:r>
      <w:hyperlink r:id="rId8" w:history="1">
        <w:r w:rsidRPr="000C476B">
          <w:rPr>
            <w:rStyle w:val="Hyperlink"/>
            <w:rFonts w:ascii="Times New Roman" w:hAnsi="Times New Roman" w:cs="Times New Roman"/>
            <w:color w:val="auto"/>
            <w:u w:val="none"/>
          </w:rPr>
          <w:t>ccp@museus.gov.br</w:t>
        </w:r>
      </w:hyperlink>
      <w:r w:rsidRPr="000C476B">
        <w:rPr>
          <w:rFonts w:ascii="Times New Roman" w:hAnsi="Times New Roman" w:cs="Times New Roman"/>
        </w:rPr>
        <w:t>,</w:t>
      </w:r>
      <w:r w:rsidRPr="002F124B">
        <w:rPr>
          <w:rFonts w:ascii="Times New Roman" w:hAnsi="Times New Roman" w:cs="Times New Roman"/>
        </w:rPr>
        <w:t xml:space="preserve"> os seguintes </w:t>
      </w:r>
      <w:r>
        <w:rPr>
          <w:rFonts w:ascii="Times New Roman" w:hAnsi="Times New Roman" w:cs="Times New Roman"/>
        </w:rPr>
        <w:t>itens</w:t>
      </w:r>
      <w:r w:rsidRPr="002F124B">
        <w:rPr>
          <w:rFonts w:ascii="Times New Roman" w:hAnsi="Times New Roman" w:cs="Times New Roman"/>
        </w:rPr>
        <w:t>:</w:t>
      </w:r>
    </w:p>
    <w:p w:rsidR="000C476B" w:rsidRDefault="000C476B" w:rsidP="00202B69">
      <w:pPr>
        <w:spacing w:after="0" w:line="276" w:lineRule="auto"/>
        <w:ind w:left="426"/>
        <w:jc w:val="both"/>
        <w:rPr>
          <w:rFonts w:ascii="Times New Roman" w:hAnsi="Times New Roman" w:cs="Times New Roman"/>
          <w:color w:val="000000"/>
        </w:rPr>
      </w:pPr>
      <w:r w:rsidRPr="008C0300">
        <w:rPr>
          <w:rFonts w:ascii="Times New Roman" w:hAnsi="Times New Roman" w:cs="Times New Roman"/>
          <w:color w:val="000000"/>
        </w:rPr>
        <w:t xml:space="preserve">a) </w:t>
      </w:r>
      <w:r>
        <w:rPr>
          <w:rFonts w:ascii="Times New Roman" w:hAnsi="Times New Roman" w:cs="Times New Roman"/>
          <w:color w:val="000000"/>
        </w:rPr>
        <w:t>Ficha de inscrição (ANEXO I), preenchida e assinada pelo</w:t>
      </w:r>
      <w:r w:rsidRPr="003B0DD7">
        <w:rPr>
          <w:rFonts w:ascii="Times New Roman" w:hAnsi="Times New Roman" w:cs="Times New Roman"/>
          <w:color w:val="000000"/>
        </w:rPr>
        <w:t xml:space="preserve"> representante legal da </w:t>
      </w:r>
      <w:r w:rsidR="000674D5">
        <w:rPr>
          <w:rFonts w:ascii="Times New Roman" w:hAnsi="Times New Roman" w:cs="Times New Roman"/>
          <w:color w:val="000000"/>
        </w:rPr>
        <w:t>empresa</w:t>
      </w:r>
      <w:r>
        <w:rPr>
          <w:rFonts w:ascii="Times New Roman" w:hAnsi="Times New Roman" w:cs="Times New Roman"/>
          <w:color w:val="000000"/>
        </w:rPr>
        <w:t>;</w:t>
      </w:r>
    </w:p>
    <w:p w:rsidR="00DE626E" w:rsidRDefault="000C476B" w:rsidP="00202B69">
      <w:pPr>
        <w:spacing w:after="0" w:line="276" w:lineRule="auto"/>
        <w:ind w:left="426"/>
        <w:jc w:val="both"/>
        <w:rPr>
          <w:rFonts w:ascii="Times New Roman" w:hAnsi="Times New Roman" w:cs="Times New Roman"/>
          <w:color w:val="000000"/>
        </w:rPr>
      </w:pPr>
      <w:r>
        <w:rPr>
          <w:rFonts w:ascii="Times New Roman" w:hAnsi="Times New Roman" w:cs="Times New Roman"/>
          <w:color w:val="000000"/>
        </w:rPr>
        <w:t>b) L</w:t>
      </w:r>
      <w:r w:rsidRPr="005F1DC0">
        <w:rPr>
          <w:rFonts w:ascii="Times New Roman" w:hAnsi="Times New Roman" w:cs="Times New Roman"/>
          <w:color w:val="000000"/>
        </w:rPr>
        <w:t xml:space="preserve">ogomarca da </w:t>
      </w:r>
      <w:r w:rsidR="000674D5">
        <w:rPr>
          <w:rFonts w:ascii="Times New Roman" w:hAnsi="Times New Roman" w:cs="Times New Roman"/>
          <w:color w:val="000000"/>
        </w:rPr>
        <w:t>empresa</w:t>
      </w:r>
      <w:r>
        <w:rPr>
          <w:rFonts w:ascii="Times New Roman" w:hAnsi="Times New Roman" w:cs="Times New Roman"/>
          <w:color w:val="000000"/>
        </w:rPr>
        <w:t xml:space="preserve"> </w:t>
      </w:r>
      <w:r w:rsidRPr="00EC3FBC">
        <w:rPr>
          <w:rFonts w:ascii="Times New Roman" w:hAnsi="Times New Roman" w:cs="Times New Roman"/>
          <w:color w:val="000000"/>
        </w:rPr>
        <w:t>(</w:t>
      </w:r>
      <w:proofErr w:type="gramStart"/>
      <w:r w:rsidRPr="00EC3FBC">
        <w:rPr>
          <w:rFonts w:ascii="Times New Roman" w:hAnsi="Times New Roman" w:cs="Times New Roman"/>
          <w:color w:val="000000"/>
        </w:rPr>
        <w:t>formatos .</w:t>
      </w:r>
      <w:proofErr w:type="gramEnd"/>
      <w:r w:rsidRPr="00EC3FBC">
        <w:rPr>
          <w:rFonts w:ascii="Times New Roman" w:hAnsi="Times New Roman" w:cs="Times New Roman"/>
          <w:color w:val="000000"/>
        </w:rPr>
        <w:t>ai, .</w:t>
      </w:r>
      <w:proofErr w:type="spellStart"/>
      <w:r w:rsidRPr="00EC3FBC">
        <w:rPr>
          <w:rFonts w:ascii="Times New Roman" w:hAnsi="Times New Roman" w:cs="Times New Roman"/>
          <w:color w:val="000000"/>
        </w:rPr>
        <w:t>cdr</w:t>
      </w:r>
      <w:proofErr w:type="spellEnd"/>
      <w:r w:rsidRPr="00EC3FBC">
        <w:rPr>
          <w:rFonts w:ascii="Times New Roman" w:hAnsi="Times New Roman" w:cs="Times New Roman"/>
          <w:color w:val="000000"/>
        </w:rPr>
        <w:t xml:space="preserve"> ou .</w:t>
      </w:r>
      <w:proofErr w:type="spellStart"/>
      <w:r w:rsidRPr="00EC3FBC">
        <w:rPr>
          <w:rFonts w:ascii="Times New Roman" w:hAnsi="Times New Roman" w:cs="Times New Roman"/>
          <w:color w:val="000000"/>
        </w:rPr>
        <w:t>eps</w:t>
      </w:r>
      <w:proofErr w:type="spellEnd"/>
      <w:r w:rsidRPr="00EC3FBC">
        <w:rPr>
          <w:rFonts w:ascii="Times New Roman" w:hAnsi="Times New Roman" w:cs="Times New Roman"/>
          <w:color w:val="000000"/>
        </w:rPr>
        <w:t>; marca vetorizada)</w:t>
      </w:r>
      <w:r w:rsidRPr="005F1DC0">
        <w:rPr>
          <w:rFonts w:ascii="Times New Roman" w:hAnsi="Times New Roman" w:cs="Times New Roman"/>
          <w:color w:val="000000"/>
        </w:rPr>
        <w:t xml:space="preserve">, </w:t>
      </w:r>
      <w:r>
        <w:rPr>
          <w:rFonts w:ascii="Times New Roman" w:hAnsi="Times New Roman" w:cs="Times New Roman"/>
          <w:color w:val="000000"/>
        </w:rPr>
        <w:t xml:space="preserve">se houver, </w:t>
      </w:r>
      <w:r w:rsidRPr="00EC3FBC">
        <w:rPr>
          <w:rFonts w:ascii="Times New Roman" w:hAnsi="Times New Roman" w:cs="Times New Roman"/>
          <w:color w:val="000000"/>
        </w:rPr>
        <w:t>para fins de divulgação</w:t>
      </w:r>
      <w:r>
        <w:rPr>
          <w:rFonts w:ascii="Times New Roman" w:hAnsi="Times New Roman" w:cs="Times New Roman"/>
          <w:color w:val="000000"/>
        </w:rPr>
        <w:t xml:space="preserve"> no Fórum, a critério do </w:t>
      </w:r>
      <w:proofErr w:type="spellStart"/>
      <w:r>
        <w:rPr>
          <w:rFonts w:ascii="Times New Roman" w:hAnsi="Times New Roman" w:cs="Times New Roman"/>
          <w:color w:val="000000"/>
        </w:rPr>
        <w:t>Ibram</w:t>
      </w:r>
      <w:proofErr w:type="spellEnd"/>
      <w:r>
        <w:rPr>
          <w:rFonts w:ascii="Times New Roman" w:hAnsi="Times New Roman" w:cs="Times New Roman"/>
          <w:color w:val="000000"/>
        </w:rPr>
        <w:t>.</w:t>
      </w:r>
    </w:p>
    <w:p w:rsidR="001D51A5" w:rsidRDefault="00DE626E" w:rsidP="00202B69">
      <w:pPr>
        <w:spacing w:after="0" w:line="276" w:lineRule="auto"/>
        <w:ind w:left="426"/>
        <w:jc w:val="both"/>
        <w:rPr>
          <w:rFonts w:ascii="Times New Roman" w:hAnsi="Times New Roman" w:cs="Times New Roman"/>
        </w:rPr>
      </w:pPr>
      <w:r>
        <w:rPr>
          <w:rFonts w:ascii="Times New Roman" w:hAnsi="Times New Roman" w:cs="Times New Roman"/>
          <w:color w:val="000000"/>
        </w:rPr>
        <w:t xml:space="preserve">c) </w:t>
      </w:r>
      <w:r w:rsidR="005B6E2B">
        <w:rPr>
          <w:rFonts w:ascii="Times New Roman" w:hAnsi="Times New Roman" w:cs="Times New Roman"/>
        </w:rPr>
        <w:t>C</w:t>
      </w:r>
      <w:r w:rsidRPr="00DE626E">
        <w:rPr>
          <w:rFonts w:ascii="Times New Roman" w:hAnsi="Times New Roman" w:cs="Times New Roman"/>
        </w:rPr>
        <w:t>ópias de documentos do representante legal (pessoa física) e da empresa (pessoa jurídica)</w:t>
      </w:r>
      <w:r w:rsidR="005B6E2B">
        <w:rPr>
          <w:rFonts w:ascii="Times New Roman" w:hAnsi="Times New Roman" w:cs="Times New Roman"/>
        </w:rPr>
        <w:t>;</w:t>
      </w:r>
    </w:p>
    <w:p w:rsidR="00DE626E" w:rsidRDefault="001D51A5" w:rsidP="00202B69">
      <w:pPr>
        <w:spacing w:after="0" w:line="276" w:lineRule="auto"/>
        <w:ind w:left="426"/>
        <w:jc w:val="both"/>
        <w:rPr>
          <w:rFonts w:ascii="Times New Roman" w:hAnsi="Times New Roman" w:cs="Times New Roman"/>
        </w:rPr>
      </w:pPr>
      <w:r>
        <w:rPr>
          <w:rFonts w:ascii="Times New Roman" w:hAnsi="Times New Roman" w:cs="Times New Roman"/>
          <w:color w:val="000000"/>
        </w:rPr>
        <w:t xml:space="preserve">d) </w:t>
      </w:r>
      <w:r w:rsidR="00202B69">
        <w:rPr>
          <w:rFonts w:ascii="Times New Roman" w:hAnsi="Times New Roman" w:cs="Times New Roman"/>
          <w:color w:val="000000"/>
        </w:rPr>
        <w:t>Declaração para entidades privadas sem fins lucrativos (ANEXO II)</w:t>
      </w:r>
      <w:proofErr w:type="gramStart"/>
      <w:r w:rsidR="00202B69">
        <w:rPr>
          <w:rFonts w:ascii="Times New Roman" w:hAnsi="Times New Roman" w:cs="Times New Roman"/>
          <w:color w:val="000000"/>
        </w:rPr>
        <w:t>, se for</w:t>
      </w:r>
      <w:proofErr w:type="gramEnd"/>
      <w:r w:rsidR="00202B69">
        <w:rPr>
          <w:rFonts w:ascii="Times New Roman" w:hAnsi="Times New Roman" w:cs="Times New Roman"/>
          <w:color w:val="000000"/>
        </w:rPr>
        <w:t xml:space="preserve"> o caso, assinada por seu</w:t>
      </w:r>
      <w:r w:rsidR="00202B69" w:rsidRPr="003B0DD7">
        <w:rPr>
          <w:rFonts w:ascii="Times New Roman" w:hAnsi="Times New Roman" w:cs="Times New Roman"/>
          <w:color w:val="000000"/>
        </w:rPr>
        <w:t xml:space="preserve"> representante legal</w:t>
      </w:r>
      <w:r w:rsidR="00202B69">
        <w:rPr>
          <w:rFonts w:ascii="Times New Roman" w:hAnsi="Times New Roman" w:cs="Times New Roman"/>
          <w:color w:val="000000"/>
        </w:rPr>
        <w:t xml:space="preserve">. </w:t>
      </w:r>
    </w:p>
    <w:p w:rsidR="001D51A5" w:rsidRPr="004550AE" w:rsidRDefault="001D51A5" w:rsidP="001D51A5">
      <w:pPr>
        <w:spacing w:after="0" w:line="276" w:lineRule="auto"/>
        <w:ind w:left="426"/>
        <w:jc w:val="both"/>
        <w:rPr>
          <w:rFonts w:ascii="Times New Roman" w:hAnsi="Times New Roman" w:cs="Times New Roman"/>
          <w:color w:val="000000"/>
        </w:rPr>
      </w:pPr>
    </w:p>
    <w:p w:rsidR="00BD509F" w:rsidRPr="004550AE" w:rsidRDefault="00175FD8" w:rsidP="00FC07CB">
      <w:pPr>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DF4722" w:rsidRPr="004550AE">
        <w:rPr>
          <w:rFonts w:ascii="Times New Roman" w:hAnsi="Times New Roman" w:cs="Times New Roman"/>
          <w:color w:val="000000"/>
        </w:rPr>
        <w:t>.2</w:t>
      </w:r>
      <w:r w:rsidR="00BD509F" w:rsidRPr="004550AE">
        <w:rPr>
          <w:rFonts w:ascii="Times New Roman" w:hAnsi="Times New Roman" w:cs="Times New Roman"/>
          <w:color w:val="000000"/>
        </w:rPr>
        <w:t xml:space="preserve"> O </w:t>
      </w:r>
      <w:proofErr w:type="spellStart"/>
      <w:r w:rsidR="00BD509F" w:rsidRPr="004550AE">
        <w:rPr>
          <w:rFonts w:ascii="Times New Roman" w:hAnsi="Times New Roman" w:cs="Times New Roman"/>
          <w:color w:val="000000"/>
        </w:rPr>
        <w:t>Ibram</w:t>
      </w:r>
      <w:proofErr w:type="spellEnd"/>
      <w:r w:rsidR="00BD509F" w:rsidRPr="004550AE">
        <w:rPr>
          <w:rFonts w:ascii="Times New Roman" w:hAnsi="Times New Roman" w:cs="Times New Roman"/>
          <w:color w:val="000000"/>
        </w:rPr>
        <w:t xml:space="preserve"> não se responsabiliza por links </w:t>
      </w:r>
      <w:r w:rsidR="00B34E5B" w:rsidRPr="004550AE">
        <w:rPr>
          <w:rFonts w:ascii="Times New Roman" w:hAnsi="Times New Roman" w:cs="Times New Roman"/>
          <w:color w:val="000000"/>
        </w:rPr>
        <w:t xml:space="preserve">ou arquivos que não possam ser acessados ou que estejam corrompidos, impedindo a visualização e o conhecimento do seu conteúdo. </w:t>
      </w:r>
      <w:r w:rsidR="00BD509F" w:rsidRPr="004550AE">
        <w:rPr>
          <w:rFonts w:ascii="Times New Roman" w:hAnsi="Times New Roman" w:cs="Times New Roman"/>
          <w:color w:val="000000"/>
        </w:rPr>
        <w:t xml:space="preserve"> </w:t>
      </w:r>
    </w:p>
    <w:p w:rsidR="00BD509F" w:rsidRPr="00595F49" w:rsidRDefault="00BD509F" w:rsidP="00595F49">
      <w:pPr>
        <w:spacing w:after="0" w:line="240" w:lineRule="auto"/>
        <w:jc w:val="both"/>
        <w:rPr>
          <w:rFonts w:ascii="Times New Roman" w:hAnsi="Times New Roman" w:cs="Times New Roman"/>
          <w:color w:val="000000"/>
        </w:rPr>
      </w:pPr>
    </w:p>
    <w:p w:rsidR="004550AE" w:rsidRPr="00595F49" w:rsidRDefault="004550AE" w:rsidP="00595F49">
      <w:pPr>
        <w:spacing w:after="0" w:line="240" w:lineRule="auto"/>
        <w:jc w:val="both"/>
        <w:rPr>
          <w:rFonts w:ascii="Times New Roman" w:hAnsi="Times New Roman" w:cs="Times New Roman"/>
          <w:color w:val="000000"/>
        </w:rPr>
      </w:pPr>
    </w:p>
    <w:p w:rsidR="00595F49" w:rsidRPr="00595F49" w:rsidRDefault="00677305" w:rsidP="00595F49">
      <w:pPr>
        <w:spacing w:after="0"/>
        <w:jc w:val="both"/>
        <w:rPr>
          <w:rFonts w:ascii="Times New Roman" w:hAnsi="Times New Roman" w:cs="Times New Roman"/>
          <w:b/>
          <w:color w:val="000000"/>
        </w:rPr>
      </w:pPr>
      <w:r>
        <w:rPr>
          <w:rFonts w:ascii="Times New Roman" w:hAnsi="Times New Roman" w:cs="Times New Roman"/>
          <w:b/>
          <w:color w:val="000000"/>
        </w:rPr>
        <w:t>5</w:t>
      </w:r>
      <w:r w:rsidR="00595F49" w:rsidRPr="00595F49">
        <w:rPr>
          <w:rFonts w:ascii="Times New Roman" w:hAnsi="Times New Roman" w:cs="Times New Roman"/>
          <w:b/>
          <w:color w:val="000000"/>
        </w:rPr>
        <w:t>. DA HABILITAÇÃO</w:t>
      </w:r>
    </w:p>
    <w:p w:rsidR="00595F49" w:rsidRPr="00595F49" w:rsidRDefault="00595F49" w:rsidP="00595F49">
      <w:pPr>
        <w:spacing w:after="0"/>
        <w:jc w:val="both"/>
        <w:rPr>
          <w:rFonts w:ascii="Times New Roman" w:hAnsi="Times New Roman" w:cs="Times New Roman"/>
          <w:color w:val="000000"/>
        </w:rPr>
      </w:pPr>
    </w:p>
    <w:p w:rsidR="00595F49" w:rsidRDefault="00677305" w:rsidP="000B379C">
      <w:pPr>
        <w:spacing w:after="0"/>
        <w:ind w:left="284" w:hanging="284"/>
        <w:jc w:val="both"/>
        <w:rPr>
          <w:rFonts w:ascii="Times New Roman" w:hAnsi="Times New Roman" w:cs="Times New Roman"/>
          <w:color w:val="000000"/>
        </w:rPr>
      </w:pPr>
      <w:r>
        <w:rPr>
          <w:rFonts w:ascii="Times New Roman" w:hAnsi="Times New Roman" w:cs="Times New Roman"/>
          <w:color w:val="000000"/>
        </w:rPr>
        <w:t>5</w:t>
      </w:r>
      <w:r w:rsidR="00595F49" w:rsidRPr="00595F49">
        <w:rPr>
          <w:rFonts w:ascii="Times New Roman" w:hAnsi="Times New Roman" w:cs="Times New Roman"/>
          <w:color w:val="000000"/>
        </w:rPr>
        <w:t xml:space="preserve">.1 Para a habilitação da candidatura será </w:t>
      </w:r>
      <w:r w:rsidR="000B379C">
        <w:rPr>
          <w:rFonts w:ascii="Times New Roman" w:hAnsi="Times New Roman" w:cs="Times New Roman"/>
          <w:color w:val="000000"/>
        </w:rPr>
        <w:t>o envio de todos os documentos mencionados no item 4.1, acima citado.</w:t>
      </w:r>
    </w:p>
    <w:p w:rsidR="000B379C" w:rsidRDefault="000B379C" w:rsidP="000B379C">
      <w:pPr>
        <w:spacing w:after="0"/>
        <w:jc w:val="both"/>
        <w:rPr>
          <w:rFonts w:ascii="Times New Roman" w:hAnsi="Times New Roman" w:cs="Times New Roman"/>
          <w:b/>
          <w:color w:val="000000"/>
        </w:rPr>
      </w:pPr>
    </w:p>
    <w:p w:rsidR="00595F49" w:rsidRDefault="00595F49" w:rsidP="00595F49">
      <w:pPr>
        <w:spacing w:after="0" w:line="240" w:lineRule="auto"/>
        <w:jc w:val="both"/>
        <w:rPr>
          <w:rFonts w:ascii="Times New Roman" w:hAnsi="Times New Roman" w:cs="Times New Roman"/>
          <w:b/>
          <w:color w:val="000000"/>
        </w:rPr>
      </w:pPr>
    </w:p>
    <w:p w:rsidR="004550AE" w:rsidRPr="0017205F" w:rsidRDefault="000C476B" w:rsidP="00595F49">
      <w:pPr>
        <w:spacing w:after="0" w:line="240" w:lineRule="auto"/>
        <w:jc w:val="both"/>
        <w:rPr>
          <w:rFonts w:ascii="Times New Roman" w:hAnsi="Times New Roman" w:cs="Times New Roman"/>
          <w:color w:val="000000"/>
        </w:rPr>
      </w:pPr>
      <w:r>
        <w:rPr>
          <w:rFonts w:ascii="Times New Roman" w:hAnsi="Times New Roman" w:cs="Times New Roman"/>
          <w:b/>
          <w:color w:val="000000"/>
        </w:rPr>
        <w:t>6</w:t>
      </w:r>
      <w:r w:rsidR="004550AE" w:rsidRPr="0017205F">
        <w:rPr>
          <w:rFonts w:ascii="Times New Roman" w:hAnsi="Times New Roman" w:cs="Times New Roman"/>
          <w:b/>
          <w:color w:val="000000"/>
        </w:rPr>
        <w:t>. DA SELEÇÃO</w:t>
      </w:r>
      <w:r w:rsidR="004550AE" w:rsidRPr="0017205F">
        <w:rPr>
          <w:rFonts w:ascii="Times New Roman" w:hAnsi="Times New Roman" w:cs="Times New Roman"/>
          <w:color w:val="000000"/>
        </w:rPr>
        <w:t xml:space="preserve"> </w:t>
      </w:r>
    </w:p>
    <w:p w:rsidR="00595F49" w:rsidRPr="0017205F" w:rsidRDefault="00595F49" w:rsidP="00595F49">
      <w:pPr>
        <w:spacing w:after="0" w:line="240" w:lineRule="auto"/>
        <w:jc w:val="both"/>
        <w:rPr>
          <w:rFonts w:ascii="Times New Roman" w:hAnsi="Times New Roman" w:cs="Times New Roman"/>
          <w:color w:val="000000"/>
        </w:rPr>
      </w:pPr>
    </w:p>
    <w:p w:rsidR="00595F49" w:rsidRPr="0017205F" w:rsidRDefault="000C476B" w:rsidP="00EC3FBC">
      <w:pPr>
        <w:spacing w:line="240" w:lineRule="auto"/>
        <w:jc w:val="both"/>
        <w:rPr>
          <w:rFonts w:ascii="Times New Roman" w:hAnsi="Times New Roman" w:cs="Times New Roman"/>
          <w:color w:val="000000"/>
        </w:rPr>
      </w:pPr>
      <w:r>
        <w:rPr>
          <w:rFonts w:ascii="Times New Roman" w:hAnsi="Times New Roman" w:cs="Times New Roman"/>
          <w:color w:val="000000"/>
        </w:rPr>
        <w:t>6</w:t>
      </w:r>
      <w:r w:rsidR="00C85DC5" w:rsidRPr="0017205F">
        <w:rPr>
          <w:rFonts w:ascii="Times New Roman" w:hAnsi="Times New Roman" w:cs="Times New Roman"/>
          <w:color w:val="000000"/>
        </w:rPr>
        <w:t>.</w:t>
      </w:r>
      <w:r w:rsidR="004550AE" w:rsidRPr="0017205F">
        <w:rPr>
          <w:rFonts w:ascii="Times New Roman" w:hAnsi="Times New Roman" w:cs="Times New Roman"/>
          <w:color w:val="000000"/>
        </w:rPr>
        <w:t>1</w:t>
      </w:r>
      <w:r w:rsidR="00C85DC5" w:rsidRPr="0017205F">
        <w:rPr>
          <w:rFonts w:ascii="Times New Roman" w:hAnsi="Times New Roman" w:cs="Times New Roman"/>
          <w:color w:val="000000"/>
        </w:rPr>
        <w:t xml:space="preserve"> </w:t>
      </w:r>
      <w:r w:rsidR="006228C9" w:rsidRPr="0017205F">
        <w:rPr>
          <w:rFonts w:ascii="Times New Roman" w:hAnsi="Times New Roman" w:cs="Times New Roman"/>
          <w:color w:val="000000"/>
        </w:rPr>
        <w:t xml:space="preserve">As </w:t>
      </w:r>
      <w:r w:rsidR="009C5229" w:rsidRPr="0017205F">
        <w:rPr>
          <w:rFonts w:ascii="Times New Roman" w:hAnsi="Times New Roman" w:cs="Times New Roman"/>
          <w:color w:val="000000"/>
        </w:rPr>
        <w:t xml:space="preserve">candidaturas </w:t>
      </w:r>
      <w:r w:rsidR="006228C9" w:rsidRPr="0017205F">
        <w:rPr>
          <w:rFonts w:ascii="Times New Roman" w:hAnsi="Times New Roman" w:cs="Times New Roman"/>
          <w:color w:val="000000"/>
        </w:rPr>
        <w:t xml:space="preserve">serão analisadas pela Comissão de Seleção, instituída pelo </w:t>
      </w:r>
      <w:proofErr w:type="spellStart"/>
      <w:r w:rsidR="006228C9" w:rsidRPr="0017205F">
        <w:rPr>
          <w:rFonts w:ascii="Times New Roman" w:hAnsi="Times New Roman" w:cs="Times New Roman"/>
          <w:color w:val="000000"/>
        </w:rPr>
        <w:t>Ibram</w:t>
      </w:r>
      <w:proofErr w:type="spellEnd"/>
      <w:r w:rsidR="006228C9" w:rsidRPr="0017205F">
        <w:rPr>
          <w:rFonts w:ascii="Times New Roman" w:hAnsi="Times New Roman" w:cs="Times New Roman"/>
          <w:color w:val="000000"/>
        </w:rPr>
        <w:t xml:space="preserve">, que levará em consideração, prioritariamente, os seguintes critérios: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4"/>
        <w:gridCol w:w="1546"/>
      </w:tblGrid>
      <w:tr w:rsidR="00595F49" w:rsidRPr="0017205F" w:rsidTr="0017205F">
        <w:tc>
          <w:tcPr>
            <w:tcW w:w="8470" w:type="dxa"/>
            <w:gridSpan w:val="2"/>
            <w:vAlign w:val="center"/>
          </w:tcPr>
          <w:p w:rsidR="00595F49" w:rsidRPr="0017205F" w:rsidRDefault="00595F49" w:rsidP="0017205F">
            <w:pPr>
              <w:spacing w:after="0"/>
              <w:jc w:val="center"/>
              <w:rPr>
                <w:rFonts w:ascii="Times New Roman" w:hAnsi="Times New Roman" w:cs="Times New Roman"/>
                <w:b/>
                <w:color w:val="000000"/>
                <w:sz w:val="18"/>
                <w:szCs w:val="18"/>
              </w:rPr>
            </w:pPr>
            <w:r w:rsidRPr="0017205F">
              <w:rPr>
                <w:rFonts w:ascii="Times New Roman" w:hAnsi="Times New Roman" w:cs="Times New Roman"/>
                <w:b/>
                <w:color w:val="000000"/>
                <w:sz w:val="18"/>
                <w:szCs w:val="18"/>
              </w:rPr>
              <w:t>Critérios de seleção</w:t>
            </w:r>
          </w:p>
        </w:tc>
      </w:tr>
      <w:tr w:rsidR="00595F49" w:rsidRPr="0017205F" w:rsidTr="006228C9">
        <w:tc>
          <w:tcPr>
            <w:tcW w:w="6924" w:type="dxa"/>
          </w:tcPr>
          <w:p w:rsidR="00595F49" w:rsidRPr="0017205F" w:rsidRDefault="00F85646" w:rsidP="00F85646">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T</w:t>
            </w:r>
            <w:r w:rsidR="00595F49" w:rsidRPr="0017205F">
              <w:rPr>
                <w:rFonts w:ascii="Times New Roman" w:hAnsi="Times New Roman" w:cs="Times New Roman"/>
                <w:color w:val="000000"/>
                <w:sz w:val="18"/>
                <w:szCs w:val="18"/>
              </w:rPr>
              <w:t>empo de atividade</w:t>
            </w:r>
          </w:p>
          <w:p w:rsidR="00F85646" w:rsidRPr="0017205F" w:rsidRDefault="00F85646" w:rsidP="00F85646">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Menos de </w:t>
            </w:r>
            <w:proofErr w:type="gramStart"/>
            <w:r w:rsidRPr="0017205F">
              <w:rPr>
                <w:rFonts w:ascii="Times New Roman" w:hAnsi="Times New Roman" w:cs="Times New Roman"/>
                <w:color w:val="000000"/>
                <w:sz w:val="18"/>
                <w:szCs w:val="18"/>
              </w:rPr>
              <w:t>1</w:t>
            </w:r>
            <w:proofErr w:type="gramEnd"/>
            <w:r w:rsidRPr="0017205F">
              <w:rPr>
                <w:rFonts w:ascii="Times New Roman" w:hAnsi="Times New Roman" w:cs="Times New Roman"/>
                <w:color w:val="000000"/>
                <w:sz w:val="18"/>
                <w:szCs w:val="18"/>
              </w:rPr>
              <w:t xml:space="preserve"> (um) ano – 0 ponto;</w:t>
            </w:r>
          </w:p>
          <w:p w:rsidR="00F85646" w:rsidRPr="0017205F" w:rsidRDefault="00F85646" w:rsidP="00F85646">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Menos de </w:t>
            </w:r>
            <w:proofErr w:type="gramStart"/>
            <w:r w:rsidRPr="0017205F">
              <w:rPr>
                <w:rFonts w:ascii="Times New Roman" w:hAnsi="Times New Roman" w:cs="Times New Roman"/>
                <w:color w:val="000000"/>
                <w:sz w:val="18"/>
                <w:szCs w:val="18"/>
              </w:rPr>
              <w:t>3</w:t>
            </w:r>
            <w:proofErr w:type="gramEnd"/>
            <w:r w:rsidRPr="0017205F">
              <w:rPr>
                <w:rFonts w:ascii="Times New Roman" w:hAnsi="Times New Roman" w:cs="Times New Roman"/>
                <w:color w:val="000000"/>
                <w:sz w:val="18"/>
                <w:szCs w:val="18"/>
              </w:rPr>
              <w:t xml:space="preserve"> (três) anos – 1 ponto;</w:t>
            </w:r>
          </w:p>
          <w:p w:rsidR="00F85646" w:rsidRPr="0017205F" w:rsidRDefault="00F85646" w:rsidP="00F85646">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Acima de três anos – 1 ponto para cada ano, até no máximo 10 pontos.</w:t>
            </w:r>
          </w:p>
        </w:tc>
        <w:tc>
          <w:tcPr>
            <w:tcW w:w="1546" w:type="dxa"/>
            <w:vAlign w:val="center"/>
          </w:tcPr>
          <w:p w:rsidR="00595F49" w:rsidRPr="0017205F" w:rsidRDefault="00595F49" w:rsidP="00595F49">
            <w:pPr>
              <w:jc w:val="center"/>
              <w:rPr>
                <w:rFonts w:ascii="Times New Roman" w:hAnsi="Times New Roman" w:cs="Times New Roman"/>
                <w:color w:val="000000"/>
                <w:sz w:val="18"/>
                <w:szCs w:val="18"/>
              </w:rPr>
            </w:pPr>
            <w:proofErr w:type="gramStart"/>
            <w:r w:rsidRPr="0017205F">
              <w:rPr>
                <w:rFonts w:ascii="Times New Roman" w:hAnsi="Times New Roman" w:cs="Times New Roman"/>
                <w:color w:val="000000"/>
                <w:sz w:val="18"/>
                <w:szCs w:val="18"/>
              </w:rPr>
              <w:t>0</w:t>
            </w:r>
            <w:proofErr w:type="gramEnd"/>
            <w:r w:rsidRPr="0017205F">
              <w:rPr>
                <w:rFonts w:ascii="Times New Roman" w:hAnsi="Times New Roman" w:cs="Times New Roman"/>
                <w:color w:val="000000"/>
                <w:sz w:val="18"/>
                <w:szCs w:val="18"/>
              </w:rPr>
              <w:t xml:space="preserve"> ou 1</w:t>
            </w:r>
            <w:r w:rsidR="00F85646" w:rsidRPr="0017205F">
              <w:rPr>
                <w:rFonts w:ascii="Times New Roman" w:hAnsi="Times New Roman" w:cs="Times New Roman"/>
                <w:color w:val="000000"/>
                <w:sz w:val="18"/>
                <w:szCs w:val="18"/>
              </w:rPr>
              <w:t>0</w:t>
            </w:r>
          </w:p>
        </w:tc>
      </w:tr>
      <w:tr w:rsidR="00595F49" w:rsidRPr="0017205F" w:rsidTr="006228C9">
        <w:tc>
          <w:tcPr>
            <w:tcW w:w="6924" w:type="dxa"/>
          </w:tcPr>
          <w:p w:rsidR="00595F49" w:rsidRPr="0017205F" w:rsidRDefault="00595F49" w:rsidP="0017205F">
            <w:pPr>
              <w:spacing w:after="0"/>
              <w:rPr>
                <w:rFonts w:ascii="Times New Roman" w:hAnsi="Times New Roman" w:cs="Times New Roman"/>
                <w:color w:val="000000"/>
                <w:sz w:val="18"/>
                <w:szCs w:val="18"/>
              </w:rPr>
            </w:pPr>
            <w:r w:rsidRPr="0017205F">
              <w:rPr>
                <w:rFonts w:ascii="Times New Roman" w:hAnsi="Times New Roman" w:cs="Times New Roman"/>
                <w:color w:val="000000"/>
                <w:sz w:val="18"/>
                <w:szCs w:val="18"/>
              </w:rPr>
              <w:t>Difusão – presença digital em sites, blogs, plataformas e fóruns.</w:t>
            </w:r>
          </w:p>
        </w:tc>
        <w:tc>
          <w:tcPr>
            <w:tcW w:w="1546" w:type="dxa"/>
            <w:vAlign w:val="center"/>
          </w:tcPr>
          <w:p w:rsidR="00595F49" w:rsidRPr="0017205F" w:rsidRDefault="00595F49" w:rsidP="0017205F">
            <w:pPr>
              <w:spacing w:after="0"/>
              <w:jc w:val="center"/>
              <w:rPr>
                <w:rFonts w:ascii="Times New Roman" w:hAnsi="Times New Roman" w:cs="Times New Roman"/>
                <w:color w:val="000000"/>
                <w:sz w:val="18"/>
                <w:szCs w:val="18"/>
              </w:rPr>
            </w:pPr>
            <w:proofErr w:type="gramStart"/>
            <w:r w:rsidRPr="0017205F">
              <w:rPr>
                <w:rFonts w:ascii="Times New Roman" w:hAnsi="Times New Roman" w:cs="Times New Roman"/>
                <w:color w:val="000000"/>
                <w:sz w:val="18"/>
                <w:szCs w:val="18"/>
              </w:rPr>
              <w:t>0</w:t>
            </w:r>
            <w:proofErr w:type="gramEnd"/>
            <w:r w:rsidRPr="0017205F">
              <w:rPr>
                <w:rFonts w:ascii="Times New Roman" w:hAnsi="Times New Roman" w:cs="Times New Roman"/>
                <w:color w:val="000000"/>
                <w:sz w:val="18"/>
                <w:szCs w:val="18"/>
              </w:rPr>
              <w:t xml:space="preserve"> ou 2</w:t>
            </w:r>
          </w:p>
        </w:tc>
      </w:tr>
      <w:tr w:rsidR="00253C20" w:rsidRPr="0017205F" w:rsidTr="006228C9">
        <w:tc>
          <w:tcPr>
            <w:tcW w:w="6924" w:type="dxa"/>
          </w:tcPr>
          <w:p w:rsidR="00253C20" w:rsidRPr="0017205F" w:rsidRDefault="00253C20" w:rsidP="0017205F">
            <w:pPr>
              <w:spacing w:after="0"/>
              <w:rPr>
                <w:rFonts w:ascii="Times New Roman" w:hAnsi="Times New Roman" w:cs="Times New Roman"/>
                <w:color w:val="000000"/>
                <w:sz w:val="18"/>
                <w:szCs w:val="18"/>
              </w:rPr>
            </w:pPr>
            <w:r>
              <w:rPr>
                <w:rFonts w:ascii="Times New Roman" w:hAnsi="Times New Roman" w:cs="Times New Roman"/>
                <w:color w:val="000000"/>
                <w:sz w:val="18"/>
                <w:szCs w:val="18"/>
              </w:rPr>
              <w:t>Relevância dos serviços e produtos da empresa para o setor museológico.</w:t>
            </w:r>
          </w:p>
        </w:tc>
        <w:tc>
          <w:tcPr>
            <w:tcW w:w="1546" w:type="dxa"/>
            <w:vAlign w:val="center"/>
          </w:tcPr>
          <w:p w:rsidR="00253C20" w:rsidRPr="0017205F" w:rsidRDefault="00253C20" w:rsidP="0017205F">
            <w:pPr>
              <w:spacing w:after="0"/>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0</w:t>
            </w:r>
            <w:proofErr w:type="gramEnd"/>
            <w:r>
              <w:rPr>
                <w:rFonts w:ascii="Times New Roman" w:hAnsi="Times New Roman" w:cs="Times New Roman"/>
                <w:color w:val="000000"/>
                <w:sz w:val="18"/>
                <w:szCs w:val="18"/>
              </w:rPr>
              <w:t xml:space="preserve"> ou 3</w:t>
            </w:r>
          </w:p>
        </w:tc>
      </w:tr>
      <w:tr w:rsidR="00595F49" w:rsidRPr="0017205F" w:rsidTr="006228C9">
        <w:tc>
          <w:tcPr>
            <w:tcW w:w="6924" w:type="dxa"/>
          </w:tcPr>
          <w:p w:rsidR="00595F49" w:rsidRPr="0017205F" w:rsidRDefault="00595F49" w:rsidP="0017205F">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Reconhecimento especializado da importância da iniciativa desenvolvida (premiações, convites especiais, </w:t>
            </w:r>
            <w:proofErr w:type="spellStart"/>
            <w:r w:rsidRPr="0017205F">
              <w:rPr>
                <w:rFonts w:ascii="Times New Roman" w:hAnsi="Times New Roman" w:cs="Times New Roman"/>
                <w:color w:val="000000"/>
                <w:sz w:val="18"/>
                <w:szCs w:val="18"/>
              </w:rPr>
              <w:t>etc</w:t>
            </w:r>
            <w:proofErr w:type="spellEnd"/>
            <w:r w:rsidRPr="0017205F">
              <w:rPr>
                <w:rFonts w:ascii="Times New Roman" w:hAnsi="Times New Roman" w:cs="Times New Roman"/>
                <w:color w:val="000000"/>
                <w:sz w:val="18"/>
                <w:szCs w:val="18"/>
              </w:rPr>
              <w:t>).</w:t>
            </w:r>
          </w:p>
        </w:tc>
        <w:tc>
          <w:tcPr>
            <w:tcW w:w="1546" w:type="dxa"/>
            <w:vAlign w:val="center"/>
          </w:tcPr>
          <w:p w:rsidR="00595F49" w:rsidRPr="0017205F" w:rsidRDefault="00595F49" w:rsidP="0017205F">
            <w:pPr>
              <w:spacing w:after="0"/>
              <w:jc w:val="center"/>
              <w:rPr>
                <w:rFonts w:ascii="Times New Roman" w:hAnsi="Times New Roman" w:cs="Times New Roman"/>
                <w:color w:val="000000"/>
                <w:sz w:val="18"/>
                <w:szCs w:val="18"/>
              </w:rPr>
            </w:pPr>
            <w:r w:rsidRPr="0017205F">
              <w:rPr>
                <w:rFonts w:ascii="Times New Roman" w:hAnsi="Times New Roman" w:cs="Times New Roman"/>
                <w:color w:val="000000"/>
                <w:sz w:val="18"/>
                <w:szCs w:val="18"/>
              </w:rPr>
              <w:t>0 a 2</w:t>
            </w:r>
          </w:p>
        </w:tc>
      </w:tr>
      <w:tr w:rsidR="00595F49" w:rsidRPr="0017205F" w:rsidTr="006228C9">
        <w:tc>
          <w:tcPr>
            <w:tcW w:w="6924" w:type="dxa"/>
          </w:tcPr>
          <w:p w:rsidR="00595F49" w:rsidRPr="0017205F" w:rsidRDefault="00595F49" w:rsidP="0017205F">
            <w:pPr>
              <w:spacing w:after="0"/>
              <w:rPr>
                <w:rFonts w:ascii="Times New Roman" w:hAnsi="Times New Roman" w:cs="Times New Roman"/>
                <w:color w:val="000000"/>
                <w:sz w:val="18"/>
                <w:szCs w:val="18"/>
              </w:rPr>
            </w:pPr>
            <w:r w:rsidRPr="0017205F">
              <w:rPr>
                <w:rFonts w:ascii="Times New Roman" w:hAnsi="Times New Roman" w:cs="Times New Roman"/>
                <w:color w:val="000000"/>
                <w:sz w:val="18"/>
                <w:szCs w:val="18"/>
              </w:rPr>
              <w:t>Adequação e relevância dos produtos ou serviços a serem apresentados no Fórum</w:t>
            </w:r>
            <w:r w:rsidR="00F0702D" w:rsidRPr="0017205F">
              <w:rPr>
                <w:rFonts w:ascii="Times New Roman" w:hAnsi="Times New Roman" w:cs="Times New Roman"/>
                <w:color w:val="000000"/>
                <w:sz w:val="18"/>
                <w:szCs w:val="18"/>
              </w:rPr>
              <w:t>.</w:t>
            </w:r>
          </w:p>
        </w:tc>
        <w:tc>
          <w:tcPr>
            <w:tcW w:w="1546" w:type="dxa"/>
            <w:vAlign w:val="center"/>
          </w:tcPr>
          <w:p w:rsidR="00595F49" w:rsidRPr="0017205F" w:rsidRDefault="00595F49" w:rsidP="0017205F">
            <w:pPr>
              <w:spacing w:after="0"/>
              <w:jc w:val="center"/>
              <w:rPr>
                <w:rFonts w:ascii="Times New Roman" w:hAnsi="Times New Roman" w:cs="Times New Roman"/>
                <w:color w:val="000000"/>
                <w:sz w:val="18"/>
                <w:szCs w:val="18"/>
              </w:rPr>
            </w:pPr>
            <w:r w:rsidRPr="0017205F">
              <w:rPr>
                <w:rFonts w:ascii="Times New Roman" w:hAnsi="Times New Roman" w:cs="Times New Roman"/>
                <w:color w:val="000000"/>
                <w:sz w:val="18"/>
                <w:szCs w:val="18"/>
              </w:rPr>
              <w:t>0 a 3</w:t>
            </w:r>
          </w:p>
        </w:tc>
      </w:tr>
      <w:tr w:rsidR="00414019" w:rsidRPr="0017205F" w:rsidTr="006228C9">
        <w:tc>
          <w:tcPr>
            <w:tcW w:w="6924" w:type="dxa"/>
          </w:tcPr>
          <w:p w:rsidR="00414019" w:rsidRPr="0017205F" w:rsidRDefault="00414019" w:rsidP="0017205F">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Originalidade e inovação dos produtos ou serviços a serem apresentados no Fórum.</w:t>
            </w:r>
          </w:p>
        </w:tc>
        <w:tc>
          <w:tcPr>
            <w:tcW w:w="1546" w:type="dxa"/>
            <w:vAlign w:val="center"/>
          </w:tcPr>
          <w:p w:rsidR="00414019" w:rsidRPr="0017205F" w:rsidRDefault="00414019" w:rsidP="0017205F">
            <w:pPr>
              <w:spacing w:after="0"/>
              <w:jc w:val="center"/>
              <w:rPr>
                <w:rFonts w:ascii="Times New Roman" w:hAnsi="Times New Roman" w:cs="Times New Roman"/>
                <w:color w:val="000000"/>
                <w:sz w:val="18"/>
                <w:szCs w:val="18"/>
              </w:rPr>
            </w:pPr>
            <w:r w:rsidRPr="0017205F">
              <w:rPr>
                <w:rFonts w:ascii="Times New Roman" w:hAnsi="Times New Roman" w:cs="Times New Roman"/>
                <w:color w:val="000000"/>
                <w:sz w:val="18"/>
                <w:szCs w:val="18"/>
              </w:rPr>
              <w:t>0 a 3</w:t>
            </w:r>
          </w:p>
        </w:tc>
      </w:tr>
      <w:tr w:rsidR="00595F49" w:rsidRPr="0017205F" w:rsidTr="006228C9">
        <w:tc>
          <w:tcPr>
            <w:tcW w:w="6924" w:type="dxa"/>
          </w:tcPr>
          <w:p w:rsidR="00595F49" w:rsidRPr="0017205F" w:rsidRDefault="00414019" w:rsidP="0017205F">
            <w:pPr>
              <w:spacing w:after="0"/>
              <w:jc w:val="both"/>
              <w:rPr>
                <w:rFonts w:ascii="Times New Roman" w:hAnsi="Times New Roman" w:cs="Times New Roman"/>
                <w:color w:val="000000"/>
                <w:sz w:val="18"/>
                <w:szCs w:val="18"/>
              </w:rPr>
            </w:pPr>
            <w:r w:rsidRPr="0017205F">
              <w:rPr>
                <w:rFonts w:ascii="Times New Roman" w:hAnsi="Times New Roman" w:cs="Times New Roman"/>
                <w:color w:val="000000"/>
                <w:sz w:val="18"/>
                <w:szCs w:val="18"/>
              </w:rPr>
              <w:t>O</w:t>
            </w:r>
            <w:r w:rsidR="00595F49" w:rsidRPr="0017205F">
              <w:rPr>
                <w:rFonts w:ascii="Times New Roman" w:hAnsi="Times New Roman" w:cs="Times New Roman"/>
                <w:color w:val="000000"/>
                <w:sz w:val="18"/>
                <w:szCs w:val="18"/>
              </w:rPr>
              <w:t>riginalidade e relevância nas atividades e em projetos desenvolvidos junto a instituições museológicas (visibilidade; geração de público; difusão do acervo; êxito no desenvolvimento de soluções</w:t>
            </w:r>
            <w:r w:rsidR="00F0702D" w:rsidRPr="0017205F">
              <w:rPr>
                <w:rFonts w:ascii="Times New Roman" w:hAnsi="Times New Roman" w:cs="Times New Roman"/>
                <w:color w:val="000000"/>
                <w:sz w:val="18"/>
                <w:szCs w:val="18"/>
              </w:rPr>
              <w:t>, entre outros</w:t>
            </w:r>
            <w:proofErr w:type="gramStart"/>
            <w:r w:rsidR="00595F49" w:rsidRPr="0017205F">
              <w:rPr>
                <w:rFonts w:ascii="Times New Roman" w:hAnsi="Times New Roman" w:cs="Times New Roman"/>
                <w:color w:val="000000"/>
                <w:sz w:val="18"/>
                <w:szCs w:val="18"/>
              </w:rPr>
              <w:t>)</w:t>
            </w:r>
            <w:proofErr w:type="gramEnd"/>
          </w:p>
        </w:tc>
        <w:tc>
          <w:tcPr>
            <w:tcW w:w="1546" w:type="dxa"/>
            <w:vAlign w:val="center"/>
          </w:tcPr>
          <w:p w:rsidR="00595F49" w:rsidRPr="0017205F" w:rsidRDefault="00595F49" w:rsidP="0017205F">
            <w:pPr>
              <w:spacing w:after="0"/>
              <w:jc w:val="center"/>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0 a </w:t>
            </w:r>
            <w:r w:rsidR="00F0702D" w:rsidRPr="0017205F">
              <w:rPr>
                <w:rFonts w:ascii="Times New Roman" w:hAnsi="Times New Roman" w:cs="Times New Roman"/>
                <w:color w:val="000000"/>
                <w:sz w:val="18"/>
                <w:szCs w:val="18"/>
              </w:rPr>
              <w:t>3</w:t>
            </w:r>
          </w:p>
        </w:tc>
      </w:tr>
      <w:tr w:rsidR="00595F49" w:rsidRPr="0017205F" w:rsidTr="006228C9">
        <w:tc>
          <w:tcPr>
            <w:tcW w:w="6924" w:type="dxa"/>
          </w:tcPr>
          <w:p w:rsidR="00595F49" w:rsidRPr="0017205F" w:rsidRDefault="00595F49" w:rsidP="0017205F">
            <w:pPr>
              <w:spacing w:after="0"/>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Participação em eventos culturais ou de negócios relacionados ao setor </w:t>
            </w:r>
            <w:proofErr w:type="spellStart"/>
            <w:r w:rsidRPr="0017205F">
              <w:rPr>
                <w:rFonts w:ascii="Times New Roman" w:hAnsi="Times New Roman" w:cs="Times New Roman"/>
                <w:color w:val="000000"/>
                <w:sz w:val="18"/>
                <w:szCs w:val="18"/>
              </w:rPr>
              <w:t>museal</w:t>
            </w:r>
            <w:proofErr w:type="spellEnd"/>
            <w:r w:rsidR="0005259D">
              <w:rPr>
                <w:rFonts w:ascii="Times New Roman" w:hAnsi="Times New Roman" w:cs="Times New Roman"/>
                <w:color w:val="000000"/>
                <w:sz w:val="18"/>
                <w:szCs w:val="18"/>
              </w:rPr>
              <w:t xml:space="preserve"> promovidos</w:t>
            </w:r>
            <w:r w:rsidRPr="0017205F">
              <w:rPr>
                <w:rFonts w:ascii="Times New Roman" w:hAnsi="Times New Roman" w:cs="Times New Roman"/>
                <w:color w:val="000000"/>
                <w:sz w:val="18"/>
                <w:szCs w:val="18"/>
              </w:rPr>
              <w:t xml:space="preserve"> </w:t>
            </w:r>
            <w:r w:rsidR="000674D5">
              <w:rPr>
                <w:rFonts w:ascii="Times New Roman" w:hAnsi="Times New Roman" w:cs="Times New Roman"/>
                <w:color w:val="000000"/>
                <w:sz w:val="18"/>
                <w:szCs w:val="18"/>
              </w:rPr>
              <w:t xml:space="preserve">por órgãos e entidades vinculadas ao sistema </w:t>
            </w:r>
            <w:proofErr w:type="spellStart"/>
            <w:proofErr w:type="gramStart"/>
            <w:r w:rsidR="000674D5">
              <w:rPr>
                <w:rFonts w:ascii="Times New Roman" w:hAnsi="Times New Roman" w:cs="Times New Roman"/>
                <w:color w:val="000000"/>
                <w:sz w:val="18"/>
                <w:szCs w:val="18"/>
              </w:rPr>
              <w:t>MinC</w:t>
            </w:r>
            <w:proofErr w:type="spellEnd"/>
            <w:proofErr w:type="gramEnd"/>
            <w:r w:rsidR="000674D5">
              <w:rPr>
                <w:rFonts w:ascii="Times New Roman" w:hAnsi="Times New Roman" w:cs="Times New Roman"/>
                <w:color w:val="000000"/>
                <w:sz w:val="18"/>
                <w:szCs w:val="18"/>
              </w:rPr>
              <w:t xml:space="preserve"> </w:t>
            </w:r>
            <w:r w:rsidRPr="0017205F">
              <w:rPr>
                <w:rFonts w:ascii="Times New Roman" w:hAnsi="Times New Roman" w:cs="Times New Roman"/>
                <w:color w:val="000000"/>
                <w:sz w:val="18"/>
                <w:szCs w:val="18"/>
              </w:rPr>
              <w:t>(até três eventos).</w:t>
            </w:r>
          </w:p>
        </w:tc>
        <w:tc>
          <w:tcPr>
            <w:tcW w:w="1546" w:type="dxa"/>
            <w:vAlign w:val="center"/>
          </w:tcPr>
          <w:p w:rsidR="00595F49" w:rsidRPr="0017205F" w:rsidRDefault="00595F49" w:rsidP="0017205F">
            <w:pPr>
              <w:spacing w:after="0"/>
              <w:jc w:val="center"/>
              <w:rPr>
                <w:rFonts w:ascii="Times New Roman" w:hAnsi="Times New Roman" w:cs="Times New Roman"/>
                <w:color w:val="000000"/>
                <w:sz w:val="18"/>
                <w:szCs w:val="18"/>
              </w:rPr>
            </w:pPr>
            <w:r w:rsidRPr="0017205F">
              <w:rPr>
                <w:rFonts w:ascii="Times New Roman" w:hAnsi="Times New Roman" w:cs="Times New Roman"/>
                <w:color w:val="000000"/>
                <w:sz w:val="18"/>
                <w:szCs w:val="18"/>
              </w:rPr>
              <w:t xml:space="preserve">0 a </w:t>
            </w:r>
            <w:r w:rsidR="00F0702D" w:rsidRPr="0017205F">
              <w:rPr>
                <w:rFonts w:ascii="Times New Roman" w:hAnsi="Times New Roman" w:cs="Times New Roman"/>
                <w:color w:val="000000"/>
                <w:sz w:val="18"/>
                <w:szCs w:val="18"/>
              </w:rPr>
              <w:t>6</w:t>
            </w:r>
          </w:p>
        </w:tc>
      </w:tr>
      <w:tr w:rsidR="00595F49" w:rsidRPr="0017205F" w:rsidTr="006228C9">
        <w:tc>
          <w:tcPr>
            <w:tcW w:w="6924" w:type="dxa"/>
          </w:tcPr>
          <w:p w:rsidR="00595F49" w:rsidRPr="0017205F" w:rsidRDefault="00595F49" w:rsidP="0017205F">
            <w:pPr>
              <w:spacing w:after="0"/>
              <w:jc w:val="right"/>
              <w:rPr>
                <w:rFonts w:ascii="Times New Roman" w:hAnsi="Times New Roman" w:cs="Times New Roman"/>
                <w:b/>
                <w:color w:val="000000"/>
                <w:sz w:val="18"/>
                <w:szCs w:val="18"/>
              </w:rPr>
            </w:pPr>
            <w:r w:rsidRPr="0017205F">
              <w:rPr>
                <w:rFonts w:ascii="Times New Roman" w:hAnsi="Times New Roman" w:cs="Times New Roman"/>
                <w:b/>
                <w:color w:val="000000"/>
                <w:sz w:val="18"/>
                <w:szCs w:val="18"/>
              </w:rPr>
              <w:t>TOTAL</w:t>
            </w:r>
          </w:p>
        </w:tc>
        <w:tc>
          <w:tcPr>
            <w:tcW w:w="1546" w:type="dxa"/>
            <w:vAlign w:val="center"/>
          </w:tcPr>
          <w:p w:rsidR="00595F49" w:rsidRPr="0017205F" w:rsidRDefault="00B22299" w:rsidP="00253C20">
            <w:pPr>
              <w:spacing w:after="0"/>
              <w:jc w:val="center"/>
              <w:rPr>
                <w:rFonts w:ascii="Times New Roman" w:hAnsi="Times New Roman" w:cs="Times New Roman"/>
                <w:b/>
                <w:color w:val="000000"/>
                <w:sz w:val="18"/>
                <w:szCs w:val="18"/>
              </w:rPr>
            </w:pPr>
            <w:r w:rsidRPr="0017205F">
              <w:rPr>
                <w:rFonts w:ascii="Times New Roman" w:hAnsi="Times New Roman" w:cs="Times New Roman"/>
                <w:b/>
                <w:color w:val="000000"/>
                <w:sz w:val="18"/>
                <w:szCs w:val="18"/>
              </w:rPr>
              <w:t>3</w:t>
            </w:r>
            <w:r w:rsidR="00253C20">
              <w:rPr>
                <w:rFonts w:ascii="Times New Roman" w:hAnsi="Times New Roman" w:cs="Times New Roman"/>
                <w:b/>
                <w:color w:val="000000"/>
                <w:sz w:val="18"/>
                <w:szCs w:val="18"/>
              </w:rPr>
              <w:t>2</w:t>
            </w:r>
          </w:p>
        </w:tc>
      </w:tr>
    </w:tbl>
    <w:p w:rsidR="00595F49" w:rsidRPr="0017205F" w:rsidRDefault="00595F49" w:rsidP="00595F49">
      <w:pPr>
        <w:jc w:val="both"/>
        <w:rPr>
          <w:rFonts w:ascii="Times New Roman" w:hAnsi="Times New Roman" w:cs="Times New Roman"/>
          <w:color w:val="000000"/>
        </w:rPr>
      </w:pPr>
    </w:p>
    <w:p w:rsidR="00800371" w:rsidRPr="0017205F" w:rsidRDefault="00800371" w:rsidP="00800371">
      <w:pPr>
        <w:jc w:val="both"/>
        <w:rPr>
          <w:rFonts w:ascii="Times New Roman" w:hAnsi="Times New Roman" w:cs="Times New Roman"/>
          <w:color w:val="000000"/>
        </w:rPr>
      </w:pPr>
      <w:r>
        <w:rPr>
          <w:rFonts w:ascii="Times New Roman" w:hAnsi="Times New Roman" w:cs="Times New Roman"/>
          <w:color w:val="000000"/>
        </w:rPr>
        <w:t>6</w:t>
      </w:r>
      <w:r w:rsidRPr="0017205F">
        <w:rPr>
          <w:rFonts w:ascii="Times New Roman" w:hAnsi="Times New Roman" w:cs="Times New Roman"/>
          <w:color w:val="000000"/>
        </w:rPr>
        <w:t xml:space="preserve">.2 As </w:t>
      </w:r>
      <w:r>
        <w:rPr>
          <w:rFonts w:ascii="Times New Roman" w:hAnsi="Times New Roman" w:cs="Times New Roman"/>
          <w:color w:val="000000"/>
        </w:rPr>
        <w:t xml:space="preserve">empresas selecionadas assinarão um Acordo de Cooperação com o </w:t>
      </w:r>
      <w:proofErr w:type="spellStart"/>
      <w:r>
        <w:rPr>
          <w:rFonts w:ascii="Times New Roman" w:hAnsi="Times New Roman" w:cs="Times New Roman"/>
          <w:color w:val="000000"/>
        </w:rPr>
        <w:t>Ibram</w:t>
      </w:r>
      <w:proofErr w:type="spellEnd"/>
      <w:r>
        <w:rPr>
          <w:rFonts w:ascii="Times New Roman" w:hAnsi="Times New Roman" w:cs="Times New Roman"/>
          <w:color w:val="000000"/>
        </w:rPr>
        <w:t>, conforme modelo (ANEXO III).</w:t>
      </w:r>
      <w:r w:rsidRPr="0017205F">
        <w:rPr>
          <w:rFonts w:ascii="Times New Roman" w:hAnsi="Times New Roman" w:cs="Times New Roman"/>
          <w:color w:val="000000"/>
        </w:rPr>
        <w:t xml:space="preserve"> </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3</w:t>
      </w:r>
      <w:r w:rsidR="00595F49" w:rsidRPr="0017205F">
        <w:rPr>
          <w:rFonts w:ascii="Times New Roman" w:hAnsi="Times New Roman" w:cs="Times New Roman"/>
          <w:color w:val="000000"/>
        </w:rPr>
        <w:t xml:space="preserve"> As propostas aprovadas serão selecionadas e convocadas, em ordem decrescente de pontuação de acordo com a quantidade de estandes disponíveis. </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4</w:t>
      </w:r>
      <w:r w:rsidR="00595F49" w:rsidRPr="0017205F">
        <w:rPr>
          <w:rFonts w:ascii="Times New Roman" w:hAnsi="Times New Roman" w:cs="Times New Roman"/>
          <w:color w:val="000000"/>
        </w:rPr>
        <w:t xml:space="preserve"> Serão automaticamente desclassificadas as iniciativas que não obtiverem o percentual de 50% (cinquenta por cento) da nota máxima estabelecida, ou seja, nota mínima </w:t>
      </w:r>
      <w:r w:rsidR="00B22299" w:rsidRPr="0017205F">
        <w:rPr>
          <w:rFonts w:ascii="Times New Roman" w:hAnsi="Times New Roman" w:cs="Times New Roman"/>
          <w:color w:val="000000"/>
        </w:rPr>
        <w:t>1</w:t>
      </w:r>
      <w:r w:rsidR="00253C20">
        <w:rPr>
          <w:rFonts w:ascii="Times New Roman" w:hAnsi="Times New Roman" w:cs="Times New Roman"/>
          <w:color w:val="000000"/>
        </w:rPr>
        <w:t>6</w:t>
      </w:r>
      <w:r w:rsidR="00595F49" w:rsidRPr="0017205F">
        <w:rPr>
          <w:rFonts w:ascii="Times New Roman" w:hAnsi="Times New Roman" w:cs="Times New Roman"/>
          <w:color w:val="000000"/>
        </w:rPr>
        <w:t xml:space="preserve">, </w:t>
      </w:r>
      <w:r w:rsidR="00B22299" w:rsidRPr="0017205F">
        <w:rPr>
          <w:rFonts w:ascii="Times New Roman" w:hAnsi="Times New Roman" w:cs="Times New Roman"/>
          <w:color w:val="000000"/>
        </w:rPr>
        <w:t xml:space="preserve">do total </w:t>
      </w:r>
      <w:r w:rsidR="00595F49" w:rsidRPr="0017205F">
        <w:rPr>
          <w:rFonts w:ascii="Times New Roman" w:hAnsi="Times New Roman" w:cs="Times New Roman"/>
          <w:color w:val="000000"/>
        </w:rPr>
        <w:t xml:space="preserve">de </w:t>
      </w:r>
      <w:r w:rsidR="00B22299" w:rsidRPr="0017205F">
        <w:rPr>
          <w:rFonts w:ascii="Times New Roman" w:hAnsi="Times New Roman" w:cs="Times New Roman"/>
          <w:color w:val="000000"/>
        </w:rPr>
        <w:t>3</w:t>
      </w:r>
      <w:r w:rsidR="00253C20">
        <w:rPr>
          <w:rFonts w:ascii="Times New Roman" w:hAnsi="Times New Roman" w:cs="Times New Roman"/>
          <w:color w:val="000000"/>
        </w:rPr>
        <w:t>2</w:t>
      </w:r>
      <w:r w:rsidR="00595F49" w:rsidRPr="0017205F">
        <w:rPr>
          <w:rFonts w:ascii="Times New Roman" w:hAnsi="Times New Roman" w:cs="Times New Roman"/>
          <w:color w:val="000000"/>
        </w:rPr>
        <w:t xml:space="preserve"> pontos.</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5</w:t>
      </w:r>
      <w:r w:rsidR="00595F49" w:rsidRPr="0017205F">
        <w:rPr>
          <w:rFonts w:ascii="Times New Roman" w:hAnsi="Times New Roman" w:cs="Times New Roman"/>
          <w:color w:val="000000"/>
        </w:rPr>
        <w:t xml:space="preserve"> Havendo empate na totalização dos pontos, o desempate será decidido em favor daquelas empresas que possuírem maior tempo de atividade em seu eixo de atuação.</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6</w:t>
      </w:r>
      <w:proofErr w:type="gramStart"/>
      <w:r w:rsidR="00595F49" w:rsidRPr="0017205F">
        <w:rPr>
          <w:rFonts w:ascii="Times New Roman" w:hAnsi="Times New Roman" w:cs="Times New Roman"/>
          <w:color w:val="000000"/>
        </w:rPr>
        <w:t xml:space="preserve">  </w:t>
      </w:r>
      <w:proofErr w:type="gramEnd"/>
      <w:r w:rsidR="00595F49" w:rsidRPr="0017205F">
        <w:rPr>
          <w:rFonts w:ascii="Times New Roman" w:hAnsi="Times New Roman" w:cs="Times New Roman"/>
          <w:color w:val="000000"/>
        </w:rPr>
        <w:t>Persistindo o empate, o desempate decidido pela Comissão de Seleção</w:t>
      </w:r>
      <w:r w:rsidR="00EC2F6D" w:rsidRPr="0017205F">
        <w:rPr>
          <w:rFonts w:ascii="Times New Roman" w:hAnsi="Times New Roman" w:cs="Times New Roman"/>
          <w:color w:val="000000"/>
        </w:rPr>
        <w:t>, a quem cabe a decisão final.</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7</w:t>
      </w:r>
      <w:proofErr w:type="gramStart"/>
      <w:r w:rsidR="00595F49" w:rsidRPr="0017205F">
        <w:rPr>
          <w:rFonts w:ascii="Times New Roman" w:hAnsi="Times New Roman" w:cs="Times New Roman"/>
          <w:color w:val="000000"/>
        </w:rPr>
        <w:t xml:space="preserve">   </w:t>
      </w:r>
      <w:proofErr w:type="gramEnd"/>
      <w:r w:rsidR="00595F49" w:rsidRPr="0017205F">
        <w:rPr>
          <w:rFonts w:ascii="Times New Roman" w:hAnsi="Times New Roman" w:cs="Times New Roman"/>
          <w:color w:val="000000"/>
        </w:rPr>
        <w:t xml:space="preserve">O proponente poderá apresentar recurso do resultado no prazo de 2 (dois) dias, a contar do dia subsequente à publicação do referido resultado para o endereço de e-mail </w:t>
      </w:r>
      <w:r w:rsidR="00EC2F6D">
        <w:rPr>
          <w:rFonts w:ascii="Times New Roman" w:hAnsi="Times New Roman" w:cs="Times New Roman"/>
          <w:color w:val="000000"/>
        </w:rPr>
        <w:t>ccp</w:t>
      </w:r>
      <w:r w:rsidR="00595F49" w:rsidRPr="0017205F">
        <w:rPr>
          <w:rFonts w:ascii="Times New Roman" w:hAnsi="Times New Roman" w:cs="Times New Roman"/>
          <w:color w:val="000000"/>
        </w:rPr>
        <w:t>@museus.gov.br</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8</w:t>
      </w:r>
      <w:proofErr w:type="gramStart"/>
      <w:r w:rsidR="00595F49" w:rsidRPr="0017205F">
        <w:rPr>
          <w:rFonts w:ascii="Times New Roman" w:hAnsi="Times New Roman" w:cs="Times New Roman"/>
          <w:color w:val="000000"/>
        </w:rPr>
        <w:t xml:space="preserve">  </w:t>
      </w:r>
      <w:proofErr w:type="gramEnd"/>
      <w:r w:rsidR="00595F49" w:rsidRPr="0017205F">
        <w:rPr>
          <w:rFonts w:ascii="Times New Roman" w:hAnsi="Times New Roman" w:cs="Times New Roman"/>
          <w:color w:val="000000"/>
        </w:rPr>
        <w:t>O recurso será analisado pela Comissão de Seleção, a quem cabe a decisão final.</w:t>
      </w:r>
    </w:p>
    <w:p w:rsidR="00595F49" w:rsidRPr="0017205F" w:rsidRDefault="000C476B" w:rsidP="00595F49">
      <w:pPr>
        <w:jc w:val="both"/>
        <w:rPr>
          <w:rFonts w:ascii="Times New Roman" w:hAnsi="Times New Roman" w:cs="Times New Roman"/>
          <w:color w:val="000000"/>
        </w:rPr>
      </w:pPr>
      <w:r>
        <w:rPr>
          <w:rFonts w:ascii="Times New Roman" w:hAnsi="Times New Roman" w:cs="Times New Roman"/>
          <w:color w:val="000000"/>
        </w:rPr>
        <w:t>6</w:t>
      </w:r>
      <w:r w:rsidR="00595F49" w:rsidRPr="0017205F">
        <w:rPr>
          <w:rFonts w:ascii="Times New Roman" w:hAnsi="Times New Roman" w:cs="Times New Roman"/>
          <w:color w:val="000000"/>
        </w:rPr>
        <w:t>.</w:t>
      </w:r>
      <w:r w:rsidR="00800371">
        <w:rPr>
          <w:rFonts w:ascii="Times New Roman" w:hAnsi="Times New Roman" w:cs="Times New Roman"/>
          <w:color w:val="000000"/>
        </w:rPr>
        <w:t>9</w:t>
      </w:r>
      <w:r w:rsidR="00595F49" w:rsidRPr="0017205F">
        <w:rPr>
          <w:rFonts w:ascii="Times New Roman" w:hAnsi="Times New Roman" w:cs="Times New Roman"/>
          <w:color w:val="000000"/>
        </w:rPr>
        <w:t xml:space="preserve"> Caso haja desistência ou não cumprimento das exigências deste Edital, serão convocados os</w:t>
      </w:r>
      <w:proofErr w:type="gramStart"/>
      <w:r w:rsidR="00595F49" w:rsidRPr="0017205F">
        <w:rPr>
          <w:rFonts w:ascii="Times New Roman" w:hAnsi="Times New Roman" w:cs="Times New Roman"/>
          <w:color w:val="000000"/>
        </w:rPr>
        <w:t xml:space="preserve">  </w:t>
      </w:r>
      <w:proofErr w:type="gramEnd"/>
      <w:r w:rsidR="00595F49" w:rsidRPr="0017205F">
        <w:rPr>
          <w:rFonts w:ascii="Times New Roman" w:hAnsi="Times New Roman" w:cs="Times New Roman"/>
          <w:color w:val="000000"/>
        </w:rPr>
        <w:t>proponentes subsequentes na ordem classificatória.</w:t>
      </w:r>
    </w:p>
    <w:p w:rsidR="00DF4722" w:rsidRDefault="00DF4722" w:rsidP="00C07A7A">
      <w:pPr>
        <w:spacing w:after="0" w:line="240" w:lineRule="auto"/>
        <w:jc w:val="both"/>
        <w:rPr>
          <w:rFonts w:ascii="Times New Roman" w:hAnsi="Times New Roman" w:cs="Times New Roman"/>
          <w:color w:val="000000"/>
        </w:rPr>
      </w:pPr>
    </w:p>
    <w:p w:rsidR="004550AE" w:rsidRPr="004550AE" w:rsidRDefault="000C476B" w:rsidP="004550AE">
      <w:pPr>
        <w:spacing w:line="240" w:lineRule="auto"/>
        <w:jc w:val="both"/>
        <w:rPr>
          <w:rFonts w:ascii="Times New Roman" w:hAnsi="Times New Roman" w:cs="Times New Roman"/>
          <w:color w:val="000000"/>
        </w:rPr>
      </w:pPr>
      <w:r>
        <w:rPr>
          <w:rFonts w:ascii="Times New Roman" w:hAnsi="Times New Roman" w:cs="Times New Roman"/>
          <w:b/>
          <w:color w:val="000000"/>
        </w:rPr>
        <w:t>7</w:t>
      </w:r>
      <w:r w:rsidR="004550AE" w:rsidRPr="004550AE">
        <w:rPr>
          <w:rFonts w:ascii="Times New Roman" w:hAnsi="Times New Roman" w:cs="Times New Roman"/>
          <w:b/>
          <w:color w:val="000000"/>
        </w:rPr>
        <w:t>. D</w:t>
      </w:r>
      <w:r w:rsidR="00DD6EBC">
        <w:rPr>
          <w:rFonts w:ascii="Times New Roman" w:hAnsi="Times New Roman" w:cs="Times New Roman"/>
          <w:b/>
          <w:color w:val="000000"/>
        </w:rPr>
        <w:t>A DIVULGAÇÃO DOS</w:t>
      </w:r>
      <w:r w:rsidR="004550AE">
        <w:rPr>
          <w:rFonts w:ascii="Times New Roman" w:hAnsi="Times New Roman" w:cs="Times New Roman"/>
          <w:b/>
          <w:color w:val="000000"/>
        </w:rPr>
        <w:t xml:space="preserve"> RESULTADO</w:t>
      </w:r>
      <w:r w:rsidR="00DD6EBC">
        <w:rPr>
          <w:rFonts w:ascii="Times New Roman" w:hAnsi="Times New Roman" w:cs="Times New Roman"/>
          <w:b/>
          <w:color w:val="000000"/>
        </w:rPr>
        <w:t>S</w:t>
      </w:r>
    </w:p>
    <w:p w:rsidR="00D45EFC" w:rsidRPr="005D4D83" w:rsidRDefault="000C476B" w:rsidP="00EC3FBC">
      <w:pPr>
        <w:spacing w:line="240" w:lineRule="auto"/>
        <w:jc w:val="both"/>
        <w:rPr>
          <w:rFonts w:ascii="Times New Roman" w:hAnsi="Times New Roman" w:cs="Times New Roman"/>
          <w:color w:val="000000"/>
        </w:rPr>
      </w:pPr>
      <w:r>
        <w:rPr>
          <w:rFonts w:ascii="Times New Roman" w:hAnsi="Times New Roman" w:cs="Times New Roman"/>
          <w:color w:val="000000"/>
        </w:rPr>
        <w:t>7</w:t>
      </w:r>
      <w:r w:rsidR="004550AE">
        <w:rPr>
          <w:rFonts w:ascii="Times New Roman" w:hAnsi="Times New Roman" w:cs="Times New Roman"/>
          <w:color w:val="000000"/>
        </w:rPr>
        <w:t xml:space="preserve">.1 </w:t>
      </w:r>
      <w:r w:rsidR="00DD6EBC">
        <w:rPr>
          <w:rFonts w:ascii="Times New Roman" w:hAnsi="Times New Roman" w:cs="Times New Roman"/>
          <w:color w:val="000000"/>
        </w:rPr>
        <w:t>O processo de seleção e seus</w:t>
      </w:r>
      <w:r w:rsidR="00D45EFC" w:rsidRPr="005D4D83">
        <w:rPr>
          <w:rFonts w:ascii="Times New Roman" w:hAnsi="Times New Roman" w:cs="Times New Roman"/>
          <w:color w:val="000000"/>
        </w:rPr>
        <w:t xml:space="preserve"> resultado</w:t>
      </w:r>
      <w:r w:rsidR="00DD6EBC">
        <w:rPr>
          <w:rFonts w:ascii="Times New Roman" w:hAnsi="Times New Roman" w:cs="Times New Roman"/>
          <w:color w:val="000000"/>
        </w:rPr>
        <w:t>s</w:t>
      </w:r>
      <w:r w:rsidR="00D45EFC" w:rsidRPr="005D4D83">
        <w:rPr>
          <w:rFonts w:ascii="Times New Roman" w:hAnsi="Times New Roman" w:cs="Times New Roman"/>
          <w:color w:val="000000"/>
        </w:rPr>
        <w:t xml:space="preserve"> ser</w:t>
      </w:r>
      <w:r w:rsidR="00DD6EBC">
        <w:rPr>
          <w:rFonts w:ascii="Times New Roman" w:hAnsi="Times New Roman" w:cs="Times New Roman"/>
          <w:color w:val="000000"/>
        </w:rPr>
        <w:t>ão</w:t>
      </w:r>
      <w:r w:rsidR="00D45EFC" w:rsidRPr="005D4D83">
        <w:rPr>
          <w:rFonts w:ascii="Times New Roman" w:hAnsi="Times New Roman" w:cs="Times New Roman"/>
          <w:color w:val="000000"/>
        </w:rPr>
        <w:t xml:space="preserve"> divulgado</w:t>
      </w:r>
      <w:r w:rsidR="00DD6EBC">
        <w:rPr>
          <w:rFonts w:ascii="Times New Roman" w:hAnsi="Times New Roman" w:cs="Times New Roman"/>
          <w:color w:val="000000"/>
        </w:rPr>
        <w:t>s</w:t>
      </w:r>
      <w:r w:rsidR="00D45EFC" w:rsidRPr="005D4D83">
        <w:rPr>
          <w:rFonts w:ascii="Times New Roman" w:hAnsi="Times New Roman" w:cs="Times New Roman"/>
          <w:color w:val="000000"/>
        </w:rPr>
        <w:t xml:space="preserve"> no sítio eletrônico do </w:t>
      </w:r>
      <w:proofErr w:type="spellStart"/>
      <w:r w:rsidR="00D45EFC" w:rsidRPr="005D4D83">
        <w:rPr>
          <w:rFonts w:ascii="Times New Roman" w:hAnsi="Times New Roman" w:cs="Times New Roman"/>
          <w:color w:val="000000"/>
        </w:rPr>
        <w:t>Ibram</w:t>
      </w:r>
      <w:proofErr w:type="spellEnd"/>
      <w:r w:rsidR="00D45EFC" w:rsidRPr="005D4D83">
        <w:rPr>
          <w:rFonts w:ascii="Times New Roman" w:hAnsi="Times New Roman" w:cs="Times New Roman"/>
          <w:color w:val="000000"/>
        </w:rPr>
        <w:t xml:space="preserve">, disponível em  </w:t>
      </w:r>
      <w:hyperlink r:id="rId9" w:history="1">
        <w:r w:rsidR="00D45EFC" w:rsidRPr="005D4D83">
          <w:rPr>
            <w:rStyle w:val="Hyperlink"/>
            <w:rFonts w:ascii="Times New Roman" w:hAnsi="Times New Roman" w:cs="Times New Roman"/>
            <w:color w:val="auto"/>
            <w:u w:val="none"/>
          </w:rPr>
          <w:t>www.museus.gov.br</w:t>
        </w:r>
      </w:hyperlink>
      <w:r w:rsidR="00D45EFC" w:rsidRPr="005D4D83">
        <w:rPr>
          <w:rFonts w:ascii="Times New Roman" w:hAnsi="Times New Roman" w:cs="Times New Roman"/>
        </w:rPr>
        <w:t>.</w:t>
      </w:r>
    </w:p>
    <w:p w:rsidR="005D4D83" w:rsidRDefault="005D4D83" w:rsidP="005D4D83">
      <w:pPr>
        <w:pStyle w:val="PargrafodaLista"/>
        <w:tabs>
          <w:tab w:val="left" w:pos="426"/>
        </w:tabs>
        <w:spacing w:after="0" w:line="240" w:lineRule="auto"/>
        <w:ind w:left="0"/>
        <w:jc w:val="both"/>
        <w:rPr>
          <w:rFonts w:ascii="Times New Roman" w:hAnsi="Times New Roman" w:cs="Times New Roman"/>
          <w:color w:val="000000"/>
        </w:rPr>
      </w:pPr>
    </w:p>
    <w:p w:rsidR="009A47F2" w:rsidRPr="00EC3FBC" w:rsidRDefault="000C476B" w:rsidP="009A47F2">
      <w:pPr>
        <w:jc w:val="both"/>
        <w:rPr>
          <w:rFonts w:ascii="Times New Roman" w:hAnsi="Times New Roman" w:cs="Times New Roman"/>
          <w:b/>
          <w:color w:val="000000"/>
        </w:rPr>
      </w:pPr>
      <w:r>
        <w:rPr>
          <w:rFonts w:ascii="Times New Roman" w:hAnsi="Times New Roman" w:cs="Times New Roman"/>
          <w:b/>
          <w:color w:val="000000"/>
        </w:rPr>
        <w:t>8</w:t>
      </w:r>
      <w:r w:rsidR="009A47F2" w:rsidRPr="00EC3FBC">
        <w:rPr>
          <w:rFonts w:ascii="Times New Roman" w:hAnsi="Times New Roman" w:cs="Times New Roman"/>
          <w:b/>
          <w:color w:val="000000"/>
        </w:rPr>
        <w:t>. DAS OBRIGAÇÕES DO IBRAM</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.1 Disponibiliz</w:t>
      </w:r>
      <w:r w:rsidR="007026EB" w:rsidRPr="00EC3FBC">
        <w:rPr>
          <w:rFonts w:ascii="Times New Roman" w:hAnsi="Times New Roman" w:cs="Times New Roman"/>
          <w:color w:val="000000"/>
        </w:rPr>
        <w:t xml:space="preserve">ar 15 estandes, </w:t>
      </w:r>
      <w:r w:rsidR="009A47F2" w:rsidRPr="00EC3FBC">
        <w:rPr>
          <w:rFonts w:ascii="Times New Roman" w:hAnsi="Times New Roman" w:cs="Times New Roman"/>
          <w:color w:val="000000"/>
        </w:rPr>
        <w:t>layout padrão, mobiliário (mesa e cadeira) e sinalização no ambiente do Fórum;</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.2 Montar e desmontar os estandes;</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 xml:space="preserve">.3 Oferecer acesso </w:t>
      </w:r>
      <w:r w:rsidR="009B622D">
        <w:rPr>
          <w:rFonts w:ascii="Times New Roman" w:hAnsi="Times New Roman" w:cs="Times New Roman"/>
          <w:color w:val="000000"/>
        </w:rPr>
        <w:t>às empresas</w:t>
      </w:r>
      <w:r w:rsidR="009A47F2" w:rsidRPr="00EC3FBC">
        <w:rPr>
          <w:rFonts w:ascii="Times New Roman" w:hAnsi="Times New Roman" w:cs="Times New Roman"/>
          <w:color w:val="000000"/>
        </w:rPr>
        <w:t xml:space="preserve"> para a organização dos seus estandes no dia 30/06/17. Não serão oferecidos outros dias para a instalação.</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 xml:space="preserve">.4 Oferecer </w:t>
      </w:r>
      <w:proofErr w:type="spellStart"/>
      <w:r w:rsidR="00D53FFA">
        <w:rPr>
          <w:rFonts w:ascii="Times New Roman" w:hAnsi="Times New Roman" w:cs="Times New Roman"/>
          <w:color w:val="000000"/>
        </w:rPr>
        <w:t>wi-fi</w:t>
      </w:r>
      <w:proofErr w:type="spellEnd"/>
      <w:r w:rsidR="00D53FFA">
        <w:rPr>
          <w:rFonts w:ascii="Times New Roman" w:hAnsi="Times New Roman" w:cs="Times New Roman"/>
          <w:color w:val="000000"/>
        </w:rPr>
        <w:t xml:space="preserve">, </w:t>
      </w:r>
      <w:r w:rsidR="009A47F2" w:rsidRPr="00EC3FBC">
        <w:rPr>
          <w:rFonts w:ascii="Times New Roman" w:hAnsi="Times New Roman" w:cs="Times New Roman"/>
          <w:color w:val="000000"/>
        </w:rPr>
        <w:t xml:space="preserve">pelo menos um ponto de energia nos estandes e o serviço de instalação de computadores, </w:t>
      </w:r>
      <w:r w:rsidR="007026EB" w:rsidRPr="00EC3FBC">
        <w:rPr>
          <w:rFonts w:ascii="Times New Roman" w:hAnsi="Times New Roman" w:cs="Times New Roman"/>
          <w:color w:val="000000"/>
        </w:rPr>
        <w:t>que se façam necessários, com equipamentos fornecidos pela empresa</w:t>
      </w:r>
      <w:r w:rsidR="009A47F2" w:rsidRPr="00EC3FBC">
        <w:rPr>
          <w:rFonts w:ascii="Times New Roman" w:hAnsi="Times New Roman" w:cs="Times New Roman"/>
          <w:color w:val="000000"/>
        </w:rPr>
        <w:t>;</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w:t>
      </w:r>
      <w:r w:rsidR="009B622D">
        <w:rPr>
          <w:rFonts w:ascii="Times New Roman" w:hAnsi="Times New Roman" w:cs="Times New Roman"/>
          <w:color w:val="000000"/>
        </w:rPr>
        <w:t>5</w:t>
      </w:r>
      <w:r w:rsidR="009A47F2" w:rsidRPr="00EC3FBC">
        <w:rPr>
          <w:rFonts w:ascii="Times New Roman" w:hAnsi="Times New Roman" w:cs="Times New Roman"/>
          <w:color w:val="000000"/>
        </w:rPr>
        <w:t xml:space="preserve"> Oferecer limpeza e conservação do ambiente do evento;</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w:t>
      </w:r>
      <w:r w:rsidR="009B622D">
        <w:rPr>
          <w:rFonts w:ascii="Times New Roman" w:hAnsi="Times New Roman" w:cs="Times New Roman"/>
          <w:color w:val="000000"/>
        </w:rPr>
        <w:t>6</w:t>
      </w:r>
      <w:r w:rsidR="009A47F2" w:rsidRPr="00EC3FBC">
        <w:rPr>
          <w:rFonts w:ascii="Times New Roman" w:hAnsi="Times New Roman" w:cs="Times New Roman"/>
          <w:color w:val="000000"/>
        </w:rPr>
        <w:t xml:space="preserve"> Permitir o uso de banners e materiais promocionais, desde que custeados pela empresa e que não atrapalhe a segurança, a mobilidade, o layout padrão e a visibilidade do estande. </w:t>
      </w:r>
    </w:p>
    <w:p w:rsidR="009A47F2"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w:t>
      </w:r>
      <w:r w:rsidR="009B622D">
        <w:rPr>
          <w:rFonts w:ascii="Times New Roman" w:hAnsi="Times New Roman" w:cs="Times New Roman"/>
          <w:color w:val="000000"/>
        </w:rPr>
        <w:t>7</w:t>
      </w:r>
      <w:r w:rsidR="009A47F2" w:rsidRPr="00EC3FBC">
        <w:rPr>
          <w:rFonts w:ascii="Times New Roman" w:hAnsi="Times New Roman" w:cs="Times New Roman"/>
          <w:color w:val="000000"/>
        </w:rPr>
        <w:t xml:space="preserve"> Oferecer segurança para o ambiente em que se realiza o evento. Entretanto, o </w:t>
      </w:r>
      <w:proofErr w:type="spellStart"/>
      <w:r w:rsidR="009A47F2" w:rsidRPr="00EC3FBC">
        <w:rPr>
          <w:rFonts w:ascii="Times New Roman" w:hAnsi="Times New Roman" w:cs="Times New Roman"/>
          <w:color w:val="000000"/>
        </w:rPr>
        <w:t>Ibram</w:t>
      </w:r>
      <w:proofErr w:type="spellEnd"/>
      <w:r w:rsidR="009A47F2" w:rsidRPr="00EC3FBC">
        <w:rPr>
          <w:rFonts w:ascii="Times New Roman" w:hAnsi="Times New Roman" w:cs="Times New Roman"/>
          <w:color w:val="000000"/>
        </w:rPr>
        <w:t xml:space="preserve"> não se responsabiliza pelos objetos </w:t>
      </w:r>
      <w:r w:rsidR="007026EB" w:rsidRPr="00EC3FBC">
        <w:rPr>
          <w:rFonts w:ascii="Times New Roman" w:hAnsi="Times New Roman" w:cs="Times New Roman"/>
          <w:color w:val="000000"/>
        </w:rPr>
        <w:t xml:space="preserve">e equipamentos </w:t>
      </w:r>
      <w:r w:rsidR="009A47F2" w:rsidRPr="00EC3FBC">
        <w:rPr>
          <w:rFonts w:ascii="Times New Roman" w:hAnsi="Times New Roman" w:cs="Times New Roman"/>
          <w:color w:val="000000"/>
        </w:rPr>
        <w:t>deixados nos estandes, incluindo objetos de valor.</w:t>
      </w:r>
    </w:p>
    <w:p w:rsidR="009A47F2" w:rsidRPr="00EC3FBC" w:rsidRDefault="000C476B" w:rsidP="00EC2F6D">
      <w:pPr>
        <w:jc w:val="both"/>
        <w:rPr>
          <w:rFonts w:ascii="Times New Roman" w:hAnsi="Times New Roman" w:cs="Times New Roman"/>
          <w:color w:val="000000"/>
        </w:rPr>
      </w:pPr>
      <w:r>
        <w:rPr>
          <w:rFonts w:ascii="Times New Roman" w:hAnsi="Times New Roman" w:cs="Times New Roman"/>
          <w:color w:val="000000"/>
        </w:rPr>
        <w:t>8</w:t>
      </w:r>
      <w:r w:rsidR="009A47F2" w:rsidRPr="00EC3FBC">
        <w:rPr>
          <w:rFonts w:ascii="Times New Roman" w:hAnsi="Times New Roman" w:cs="Times New Roman"/>
          <w:color w:val="000000"/>
        </w:rPr>
        <w:t>.</w:t>
      </w:r>
      <w:r w:rsidR="009B622D">
        <w:rPr>
          <w:rFonts w:ascii="Times New Roman" w:hAnsi="Times New Roman" w:cs="Times New Roman"/>
          <w:color w:val="000000"/>
        </w:rPr>
        <w:t>8</w:t>
      </w:r>
      <w:r w:rsidR="009A47F2" w:rsidRPr="00EC3FBC">
        <w:rPr>
          <w:rFonts w:ascii="Times New Roman" w:hAnsi="Times New Roman" w:cs="Times New Roman"/>
          <w:color w:val="000000"/>
        </w:rPr>
        <w:t xml:space="preserve"> Fiscalizar pelo cumprimento das condições estipuladas por </w:t>
      </w:r>
      <w:r w:rsidR="00D4571D" w:rsidRPr="00EC3FBC">
        <w:rPr>
          <w:rFonts w:ascii="Times New Roman" w:hAnsi="Times New Roman" w:cs="Times New Roman"/>
          <w:color w:val="000000"/>
        </w:rPr>
        <w:t>esta chamada pública</w:t>
      </w:r>
      <w:r w:rsidR="009A47F2" w:rsidRPr="00EC3FBC">
        <w:rPr>
          <w:rFonts w:ascii="Times New Roman" w:hAnsi="Times New Roman" w:cs="Times New Roman"/>
          <w:color w:val="000000"/>
        </w:rPr>
        <w:t xml:space="preserve"> em relação ao uso </w:t>
      </w:r>
      <w:r w:rsidR="009B622D">
        <w:rPr>
          <w:rFonts w:ascii="Times New Roman" w:hAnsi="Times New Roman" w:cs="Times New Roman"/>
          <w:color w:val="000000"/>
        </w:rPr>
        <w:t>dos estandes</w:t>
      </w:r>
      <w:r w:rsidR="009A47F2" w:rsidRPr="00EC3FBC">
        <w:rPr>
          <w:rFonts w:ascii="Times New Roman" w:hAnsi="Times New Roman" w:cs="Times New Roman"/>
          <w:color w:val="000000"/>
        </w:rPr>
        <w:t>.</w:t>
      </w:r>
    </w:p>
    <w:p w:rsidR="009A47F2" w:rsidRPr="00EC3FBC" w:rsidRDefault="009A47F2" w:rsidP="009A47F2">
      <w:pPr>
        <w:jc w:val="both"/>
        <w:rPr>
          <w:rFonts w:ascii="Times New Roman" w:hAnsi="Times New Roman" w:cs="Times New Roman"/>
          <w:color w:val="000000"/>
        </w:rPr>
      </w:pPr>
    </w:p>
    <w:p w:rsidR="009A47F2" w:rsidRPr="00EC3FBC" w:rsidRDefault="000C476B" w:rsidP="009A47F2">
      <w:pPr>
        <w:jc w:val="both"/>
        <w:rPr>
          <w:rFonts w:ascii="Times New Roman" w:hAnsi="Times New Roman" w:cs="Times New Roman"/>
          <w:b/>
          <w:color w:val="000000"/>
        </w:rPr>
      </w:pPr>
      <w:r>
        <w:rPr>
          <w:rFonts w:ascii="Times New Roman" w:hAnsi="Times New Roman" w:cs="Times New Roman"/>
          <w:b/>
          <w:color w:val="000000"/>
        </w:rPr>
        <w:t>9</w:t>
      </w:r>
      <w:r w:rsidR="009A47F2" w:rsidRPr="00EC3FBC">
        <w:rPr>
          <w:rFonts w:ascii="Times New Roman" w:hAnsi="Times New Roman" w:cs="Times New Roman"/>
          <w:b/>
          <w:color w:val="000000"/>
        </w:rPr>
        <w:t xml:space="preserve">. DAS OBRIGAÇÕES </w:t>
      </w:r>
      <w:r w:rsidR="00D4571D" w:rsidRPr="00EC3FBC">
        <w:rPr>
          <w:rFonts w:ascii="Times New Roman" w:hAnsi="Times New Roman" w:cs="Times New Roman"/>
          <w:b/>
          <w:color w:val="000000"/>
        </w:rPr>
        <w:t>DAS EMPRESAS</w:t>
      </w:r>
    </w:p>
    <w:p w:rsidR="000C476B" w:rsidRDefault="009A47F2" w:rsidP="000C476B">
      <w:pPr>
        <w:pStyle w:val="PargrafodaLista"/>
        <w:numPr>
          <w:ilvl w:val="1"/>
          <w:numId w:val="9"/>
        </w:numPr>
        <w:spacing w:after="0" w:line="240" w:lineRule="auto"/>
        <w:jc w:val="both"/>
        <w:rPr>
          <w:rFonts w:ascii="Times New Roman" w:hAnsi="Times New Roman" w:cs="Times New Roman"/>
          <w:color w:val="000000"/>
        </w:rPr>
      </w:pPr>
      <w:r w:rsidRPr="000C476B">
        <w:rPr>
          <w:rFonts w:ascii="Times New Roman" w:hAnsi="Times New Roman" w:cs="Times New Roman"/>
          <w:color w:val="000000"/>
        </w:rPr>
        <w:t xml:space="preserve">Estar presente no dia indicado para assumir a instalação da empresa no estande; </w:t>
      </w:r>
    </w:p>
    <w:p w:rsidR="00EC3341" w:rsidRDefault="00EC3341" w:rsidP="00EC3341">
      <w:pPr>
        <w:pStyle w:val="PargrafodaLista"/>
        <w:spacing w:after="0" w:line="240" w:lineRule="auto"/>
        <w:ind w:left="360"/>
        <w:jc w:val="both"/>
        <w:rPr>
          <w:rFonts w:ascii="Times New Roman" w:hAnsi="Times New Roman" w:cs="Times New Roman"/>
          <w:color w:val="000000"/>
        </w:rPr>
      </w:pPr>
    </w:p>
    <w:p w:rsidR="000C476B" w:rsidRDefault="009A47F2" w:rsidP="000C476B">
      <w:pPr>
        <w:pStyle w:val="PargrafodaLista"/>
        <w:numPr>
          <w:ilvl w:val="1"/>
          <w:numId w:val="9"/>
        </w:numPr>
        <w:spacing w:after="0" w:line="240" w:lineRule="auto"/>
        <w:jc w:val="both"/>
        <w:rPr>
          <w:rFonts w:ascii="Times New Roman" w:hAnsi="Times New Roman" w:cs="Times New Roman"/>
          <w:color w:val="000000"/>
        </w:rPr>
      </w:pPr>
      <w:r w:rsidRPr="000C476B">
        <w:rPr>
          <w:rFonts w:ascii="Times New Roman" w:hAnsi="Times New Roman" w:cs="Times New Roman"/>
          <w:color w:val="000000"/>
        </w:rPr>
        <w:t>Assegurar a prestação dos serviços, no período de 3</w:t>
      </w:r>
      <w:r w:rsidR="009B622D" w:rsidRPr="000C476B">
        <w:rPr>
          <w:rFonts w:ascii="Times New Roman" w:hAnsi="Times New Roman" w:cs="Times New Roman"/>
          <w:color w:val="000000"/>
        </w:rPr>
        <w:t>1</w:t>
      </w:r>
      <w:r w:rsidRPr="000C476B">
        <w:rPr>
          <w:rFonts w:ascii="Times New Roman" w:hAnsi="Times New Roman" w:cs="Times New Roman"/>
          <w:color w:val="000000"/>
        </w:rPr>
        <w:t>/05/2017 a 03/</w:t>
      </w:r>
      <w:r w:rsidR="00DD73B2" w:rsidRPr="000C476B">
        <w:rPr>
          <w:rFonts w:ascii="Times New Roman" w:hAnsi="Times New Roman" w:cs="Times New Roman"/>
          <w:color w:val="000000"/>
        </w:rPr>
        <w:t xml:space="preserve">06/2017, das </w:t>
      </w:r>
      <w:r w:rsidR="002F43E7" w:rsidRPr="000C476B">
        <w:rPr>
          <w:rFonts w:ascii="Times New Roman" w:hAnsi="Times New Roman" w:cs="Times New Roman"/>
          <w:color w:val="000000"/>
        </w:rPr>
        <w:t>9hs</w:t>
      </w:r>
      <w:r w:rsidR="00DD73B2" w:rsidRPr="000C476B">
        <w:rPr>
          <w:rFonts w:ascii="Times New Roman" w:hAnsi="Times New Roman" w:cs="Times New Roman"/>
          <w:color w:val="000000"/>
        </w:rPr>
        <w:t xml:space="preserve"> às </w:t>
      </w:r>
      <w:r w:rsidR="002F43E7" w:rsidRPr="000C476B">
        <w:rPr>
          <w:rFonts w:ascii="Times New Roman" w:hAnsi="Times New Roman" w:cs="Times New Roman"/>
          <w:color w:val="000000"/>
        </w:rPr>
        <w:t>18hs</w:t>
      </w:r>
      <w:r w:rsidRPr="000C476B">
        <w:rPr>
          <w:rFonts w:ascii="Times New Roman" w:hAnsi="Times New Roman" w:cs="Times New Roman"/>
          <w:color w:val="000000"/>
        </w:rPr>
        <w:t>;</w:t>
      </w:r>
    </w:p>
    <w:p w:rsidR="00EC3341" w:rsidRPr="00EC3341" w:rsidRDefault="00EC3341" w:rsidP="00EC3341">
      <w:pPr>
        <w:pStyle w:val="PargrafodaLista"/>
        <w:spacing w:after="0"/>
        <w:rPr>
          <w:rFonts w:ascii="Times New Roman" w:hAnsi="Times New Roman" w:cs="Times New Roman"/>
          <w:color w:val="000000"/>
        </w:rPr>
      </w:pPr>
    </w:p>
    <w:p w:rsidR="00EC3341" w:rsidRDefault="009A47F2" w:rsidP="00EC3341">
      <w:pPr>
        <w:pStyle w:val="PargrafodaLista"/>
        <w:numPr>
          <w:ilvl w:val="1"/>
          <w:numId w:val="9"/>
        </w:numPr>
        <w:spacing w:after="0" w:line="240" w:lineRule="auto"/>
        <w:jc w:val="both"/>
        <w:rPr>
          <w:rFonts w:ascii="Times New Roman" w:hAnsi="Times New Roman" w:cs="Times New Roman"/>
          <w:color w:val="000000"/>
        </w:rPr>
      </w:pPr>
      <w:r w:rsidRPr="00EC3341">
        <w:rPr>
          <w:rFonts w:ascii="Times New Roman" w:hAnsi="Times New Roman" w:cs="Times New Roman"/>
          <w:color w:val="000000"/>
        </w:rPr>
        <w:t xml:space="preserve">Organizar e ornamentar o estande cedido ao seu gosto, não havendo qualquer auxílio do </w:t>
      </w:r>
      <w:proofErr w:type="spellStart"/>
      <w:r w:rsidRPr="00EC3341">
        <w:rPr>
          <w:rFonts w:ascii="Times New Roman" w:hAnsi="Times New Roman" w:cs="Times New Roman"/>
          <w:color w:val="000000"/>
        </w:rPr>
        <w:t>Ibram</w:t>
      </w:r>
      <w:proofErr w:type="spellEnd"/>
      <w:r w:rsidRPr="00EC3341">
        <w:rPr>
          <w:rFonts w:ascii="Times New Roman" w:hAnsi="Times New Roman" w:cs="Times New Roman"/>
          <w:color w:val="000000"/>
        </w:rPr>
        <w:t xml:space="preserve"> ou à Coordenação do evento em relação a isso;</w:t>
      </w:r>
    </w:p>
    <w:p w:rsidR="00EC3341" w:rsidRPr="00EC3341" w:rsidRDefault="00EC3341" w:rsidP="00EC3341">
      <w:pPr>
        <w:pStyle w:val="PargrafodaLista"/>
        <w:rPr>
          <w:rFonts w:ascii="Times New Roman" w:hAnsi="Times New Roman" w:cs="Times New Roman"/>
        </w:rPr>
      </w:pPr>
    </w:p>
    <w:p w:rsidR="009A47F2" w:rsidRPr="00EC3341" w:rsidRDefault="009A47F2" w:rsidP="00EC3341">
      <w:pPr>
        <w:pStyle w:val="PargrafodaLista"/>
        <w:numPr>
          <w:ilvl w:val="1"/>
          <w:numId w:val="9"/>
        </w:numPr>
        <w:spacing w:after="0" w:line="240" w:lineRule="auto"/>
        <w:jc w:val="both"/>
        <w:rPr>
          <w:rFonts w:ascii="Times New Roman" w:hAnsi="Times New Roman" w:cs="Times New Roman"/>
          <w:color w:val="000000"/>
        </w:rPr>
      </w:pPr>
      <w:r w:rsidRPr="00EC3341">
        <w:rPr>
          <w:rFonts w:ascii="Times New Roman" w:hAnsi="Times New Roman" w:cs="Times New Roman"/>
        </w:rPr>
        <w:t xml:space="preserve">Utilizar o estande exclusivamente para as atividades indicadas </w:t>
      </w:r>
      <w:r w:rsidR="00D4571D" w:rsidRPr="00EC3341">
        <w:rPr>
          <w:rFonts w:ascii="Times New Roman" w:hAnsi="Times New Roman" w:cs="Times New Roman"/>
        </w:rPr>
        <w:t>nesta chamada pública</w:t>
      </w:r>
      <w:r w:rsidRPr="00EC3341">
        <w:rPr>
          <w:rFonts w:ascii="Times New Roman" w:hAnsi="Times New Roman" w:cs="Times New Roman"/>
        </w:rPr>
        <w:t>;</w:t>
      </w:r>
    </w:p>
    <w:p w:rsidR="00D4571D" w:rsidRPr="00EC3FBC" w:rsidRDefault="00D4571D" w:rsidP="009B622D">
      <w:pPr>
        <w:pStyle w:val="PargrafodaLista"/>
        <w:spacing w:after="0"/>
        <w:rPr>
          <w:rFonts w:ascii="Times New Roman" w:hAnsi="Times New Roman" w:cs="Times New Roman"/>
          <w:color w:val="000000"/>
        </w:rPr>
      </w:pPr>
    </w:p>
    <w:p w:rsidR="009A47F2" w:rsidRPr="00DE626E" w:rsidRDefault="009A47F2" w:rsidP="009B622D">
      <w:pPr>
        <w:numPr>
          <w:ilvl w:val="1"/>
          <w:numId w:val="9"/>
        </w:numPr>
        <w:spacing w:after="0" w:line="240" w:lineRule="auto"/>
        <w:jc w:val="both"/>
        <w:rPr>
          <w:rFonts w:ascii="Times New Roman" w:hAnsi="Times New Roman" w:cs="Times New Roman"/>
          <w:color w:val="000000"/>
        </w:rPr>
      </w:pPr>
      <w:r w:rsidRPr="00DE626E">
        <w:rPr>
          <w:rFonts w:ascii="Times New Roman" w:hAnsi="Times New Roman" w:cs="Times New Roman"/>
          <w:color w:val="000000"/>
        </w:rPr>
        <w:t>Zelar e responsabilizar-se pela integridade física dos estandes</w:t>
      </w:r>
      <w:r w:rsidRPr="00DE626E">
        <w:rPr>
          <w:rFonts w:ascii="Times New Roman" w:hAnsi="Times New Roman" w:cs="Times New Roman"/>
        </w:rPr>
        <w:t>;</w:t>
      </w:r>
    </w:p>
    <w:p w:rsidR="009A47F2" w:rsidRPr="00EC3FBC" w:rsidRDefault="009A47F2" w:rsidP="009B622D">
      <w:pPr>
        <w:pStyle w:val="PargrafodaLista"/>
        <w:spacing w:after="0"/>
        <w:rPr>
          <w:rFonts w:ascii="Times New Roman" w:hAnsi="Times New Roman" w:cs="Times New Roman"/>
          <w:color w:val="000000"/>
        </w:rPr>
      </w:pPr>
    </w:p>
    <w:p w:rsidR="009A47F2" w:rsidRPr="00EC3FBC" w:rsidRDefault="009A47F2" w:rsidP="00EC3341">
      <w:pPr>
        <w:numPr>
          <w:ilvl w:val="1"/>
          <w:numId w:val="9"/>
        </w:numPr>
        <w:spacing w:after="0" w:line="240" w:lineRule="auto"/>
        <w:jc w:val="both"/>
        <w:rPr>
          <w:rFonts w:ascii="Times New Roman" w:hAnsi="Times New Roman" w:cs="Times New Roman"/>
          <w:color w:val="000000"/>
        </w:rPr>
      </w:pPr>
      <w:r w:rsidRPr="00EC3FBC">
        <w:rPr>
          <w:rFonts w:ascii="Times New Roman" w:hAnsi="Times New Roman" w:cs="Times New Roman"/>
          <w:color w:val="000000"/>
        </w:rPr>
        <w:t>Providenciar, às suas próprias expensas, os equipamentos, material eletrônico e computadores que se façam necessários para utilização no estande;</w:t>
      </w:r>
    </w:p>
    <w:p w:rsidR="009A47F2" w:rsidRPr="00EC3FBC" w:rsidRDefault="009A47F2" w:rsidP="009B622D">
      <w:pPr>
        <w:pStyle w:val="PargrafodaLista"/>
        <w:spacing w:after="0"/>
        <w:rPr>
          <w:rFonts w:ascii="Times New Roman" w:hAnsi="Times New Roman" w:cs="Times New Roman"/>
        </w:rPr>
      </w:pPr>
    </w:p>
    <w:p w:rsidR="009A47F2" w:rsidRPr="00EC3FBC" w:rsidRDefault="009A47F2" w:rsidP="00EC3341">
      <w:pPr>
        <w:numPr>
          <w:ilvl w:val="1"/>
          <w:numId w:val="9"/>
        </w:numPr>
        <w:spacing w:after="0" w:line="240" w:lineRule="auto"/>
        <w:jc w:val="both"/>
        <w:rPr>
          <w:rFonts w:ascii="Times New Roman" w:hAnsi="Times New Roman" w:cs="Times New Roman"/>
          <w:color w:val="000000"/>
        </w:rPr>
      </w:pPr>
      <w:r w:rsidRPr="00EC3FBC">
        <w:rPr>
          <w:rFonts w:ascii="Times New Roman" w:hAnsi="Times New Roman" w:cs="Times New Roman"/>
        </w:rPr>
        <w:t xml:space="preserve">Aceitar as normas de utilização de equipamentos elétricos em virtude da capacidade elétrica do espaço; </w:t>
      </w:r>
    </w:p>
    <w:p w:rsidR="009A47F2" w:rsidRPr="00EC3FBC" w:rsidRDefault="009A47F2" w:rsidP="009B622D">
      <w:pPr>
        <w:pStyle w:val="PargrafodaLista"/>
        <w:spacing w:after="0"/>
        <w:rPr>
          <w:rFonts w:ascii="Times New Roman" w:hAnsi="Times New Roman" w:cs="Times New Roman"/>
          <w:color w:val="000000"/>
        </w:rPr>
      </w:pPr>
    </w:p>
    <w:p w:rsidR="009A47F2" w:rsidRPr="00EC3FBC" w:rsidRDefault="009A47F2" w:rsidP="00EC3341">
      <w:pPr>
        <w:numPr>
          <w:ilvl w:val="1"/>
          <w:numId w:val="9"/>
        </w:numPr>
        <w:spacing w:after="0" w:line="240" w:lineRule="auto"/>
        <w:jc w:val="both"/>
        <w:rPr>
          <w:rFonts w:ascii="Times New Roman" w:hAnsi="Times New Roman" w:cs="Times New Roman"/>
          <w:color w:val="000000"/>
        </w:rPr>
      </w:pPr>
      <w:r w:rsidRPr="00EC3FBC">
        <w:rPr>
          <w:rFonts w:ascii="Times New Roman" w:hAnsi="Times New Roman" w:cs="Times New Roman"/>
          <w:color w:val="000000"/>
        </w:rPr>
        <w:t>Arcar com custos de transporte, passagens, hospedagem e alimentação de seu próprio pessoal para a participação da empresa no Fórum;</w:t>
      </w:r>
    </w:p>
    <w:p w:rsidR="009A47F2" w:rsidRPr="00EC3FBC" w:rsidRDefault="009A47F2" w:rsidP="009B622D">
      <w:pPr>
        <w:pStyle w:val="PargrafodaLista"/>
        <w:spacing w:after="0"/>
        <w:rPr>
          <w:rFonts w:ascii="Times New Roman" w:hAnsi="Times New Roman" w:cs="Times New Roman"/>
          <w:color w:val="000000"/>
        </w:rPr>
      </w:pPr>
    </w:p>
    <w:p w:rsidR="009A47F2" w:rsidRPr="00EC3FBC" w:rsidRDefault="009A47F2" w:rsidP="00EC3341">
      <w:pPr>
        <w:numPr>
          <w:ilvl w:val="1"/>
          <w:numId w:val="9"/>
        </w:numPr>
        <w:tabs>
          <w:tab w:val="left" w:pos="567"/>
        </w:tabs>
        <w:spacing w:after="0" w:line="240" w:lineRule="auto"/>
        <w:jc w:val="both"/>
        <w:rPr>
          <w:rFonts w:ascii="Times New Roman" w:hAnsi="Times New Roman" w:cs="Times New Roman"/>
          <w:color w:val="000000"/>
        </w:rPr>
      </w:pPr>
      <w:r w:rsidRPr="00EC3FBC">
        <w:rPr>
          <w:rFonts w:ascii="Times New Roman" w:hAnsi="Times New Roman" w:cs="Times New Roman"/>
          <w:color w:val="000000"/>
        </w:rPr>
        <w:t>Responsabilizar-se por todos os encargos trabalhistas e gastos relativos com pessoal que venha a trabalhar no Fórum como prestador de serviços da empresa;</w:t>
      </w:r>
    </w:p>
    <w:p w:rsidR="009A47F2" w:rsidRPr="00EC3FBC" w:rsidRDefault="009A47F2" w:rsidP="009B622D">
      <w:pPr>
        <w:pStyle w:val="PargrafodaLista"/>
        <w:spacing w:after="0"/>
        <w:rPr>
          <w:rFonts w:ascii="Times New Roman" w:hAnsi="Times New Roman" w:cs="Times New Roman"/>
        </w:rPr>
      </w:pPr>
    </w:p>
    <w:p w:rsidR="009A47F2" w:rsidRPr="00EC3FBC" w:rsidRDefault="009A47F2" w:rsidP="00EC3341">
      <w:pPr>
        <w:numPr>
          <w:ilvl w:val="1"/>
          <w:numId w:val="9"/>
        </w:numPr>
        <w:tabs>
          <w:tab w:val="left" w:pos="567"/>
        </w:tabs>
        <w:spacing w:after="0" w:line="240" w:lineRule="auto"/>
        <w:jc w:val="both"/>
        <w:rPr>
          <w:rFonts w:ascii="Times New Roman" w:hAnsi="Times New Roman" w:cs="Times New Roman"/>
          <w:color w:val="000000"/>
        </w:rPr>
      </w:pPr>
      <w:r w:rsidRPr="00EC3FBC">
        <w:rPr>
          <w:rFonts w:ascii="Times New Roman" w:hAnsi="Times New Roman" w:cs="Times New Roman"/>
        </w:rPr>
        <w:t xml:space="preserve">Responsabilizar-se pelas atividades desenvolvidas pela empresa nos estandes, para o qual não contará com qualquer auxílio do </w:t>
      </w:r>
      <w:proofErr w:type="spellStart"/>
      <w:r w:rsidRPr="00EC3FBC">
        <w:rPr>
          <w:rFonts w:ascii="Times New Roman" w:hAnsi="Times New Roman" w:cs="Times New Roman"/>
        </w:rPr>
        <w:t>Ibram</w:t>
      </w:r>
      <w:proofErr w:type="spellEnd"/>
      <w:r w:rsidRPr="00EC3FBC">
        <w:rPr>
          <w:rFonts w:ascii="Times New Roman" w:hAnsi="Times New Roman" w:cs="Times New Roman"/>
        </w:rPr>
        <w:t>;</w:t>
      </w:r>
    </w:p>
    <w:p w:rsidR="009A47F2" w:rsidRPr="00EC3FBC" w:rsidRDefault="009A47F2" w:rsidP="009B622D">
      <w:pPr>
        <w:pStyle w:val="PargrafodaLista"/>
        <w:spacing w:after="0"/>
        <w:rPr>
          <w:rFonts w:ascii="Times New Roman" w:hAnsi="Times New Roman" w:cs="Times New Roman"/>
        </w:rPr>
      </w:pPr>
    </w:p>
    <w:p w:rsidR="009A47F2" w:rsidRPr="00EC3FBC" w:rsidRDefault="009A47F2" w:rsidP="00EC3341">
      <w:pPr>
        <w:numPr>
          <w:ilvl w:val="1"/>
          <w:numId w:val="9"/>
        </w:numPr>
        <w:spacing w:after="0" w:line="240" w:lineRule="auto"/>
        <w:jc w:val="both"/>
        <w:rPr>
          <w:rFonts w:ascii="Times New Roman" w:hAnsi="Times New Roman" w:cs="Times New Roman"/>
          <w:color w:val="000000"/>
        </w:rPr>
      </w:pPr>
      <w:r w:rsidRPr="00EC3FBC">
        <w:rPr>
          <w:rFonts w:ascii="Times New Roman" w:hAnsi="Times New Roman" w:cs="Times New Roman"/>
        </w:rPr>
        <w:t>Ficam proibidas:</w:t>
      </w:r>
    </w:p>
    <w:p w:rsidR="009A47F2" w:rsidRPr="00EC3FBC" w:rsidRDefault="009A47F2" w:rsidP="009B622D">
      <w:pPr>
        <w:numPr>
          <w:ilvl w:val="0"/>
          <w:numId w:val="3"/>
        </w:numPr>
        <w:spacing w:after="0" w:line="240" w:lineRule="auto"/>
        <w:jc w:val="both"/>
        <w:rPr>
          <w:rFonts w:ascii="Times New Roman" w:hAnsi="Times New Roman" w:cs="Times New Roman"/>
          <w:b/>
        </w:rPr>
      </w:pPr>
      <w:r w:rsidRPr="00EC3FBC">
        <w:rPr>
          <w:rFonts w:ascii="Times New Roman" w:hAnsi="Times New Roman" w:cs="Times New Roman"/>
        </w:rPr>
        <w:t>A sublocação do estande;</w:t>
      </w:r>
    </w:p>
    <w:p w:rsidR="009A47F2" w:rsidRPr="00EC3FBC" w:rsidRDefault="009A47F2" w:rsidP="009B622D">
      <w:pPr>
        <w:numPr>
          <w:ilvl w:val="0"/>
          <w:numId w:val="3"/>
        </w:numPr>
        <w:spacing w:after="0" w:line="240" w:lineRule="auto"/>
        <w:jc w:val="both"/>
        <w:rPr>
          <w:rFonts w:ascii="Times New Roman" w:hAnsi="Times New Roman" w:cs="Times New Roman"/>
          <w:b/>
        </w:rPr>
      </w:pPr>
      <w:r w:rsidRPr="00EC3FBC">
        <w:rPr>
          <w:rFonts w:ascii="Times New Roman" w:hAnsi="Times New Roman" w:cs="Times New Roman"/>
        </w:rPr>
        <w:t>Alterar a estrutura, fachada e paredes externas dos estandes;</w:t>
      </w:r>
    </w:p>
    <w:p w:rsidR="009A47F2" w:rsidRPr="00EC3FBC" w:rsidRDefault="009A47F2" w:rsidP="009B622D">
      <w:pPr>
        <w:numPr>
          <w:ilvl w:val="0"/>
          <w:numId w:val="3"/>
        </w:numPr>
        <w:spacing w:after="0" w:line="240" w:lineRule="auto"/>
        <w:jc w:val="both"/>
        <w:rPr>
          <w:rFonts w:ascii="Times New Roman" w:hAnsi="Times New Roman" w:cs="Times New Roman"/>
          <w:b/>
        </w:rPr>
      </w:pPr>
      <w:r w:rsidRPr="00EC3FBC">
        <w:rPr>
          <w:rFonts w:ascii="Times New Roman" w:hAnsi="Times New Roman" w:cs="Times New Roman"/>
        </w:rPr>
        <w:t>Manter no espaço cedido materiais inflamáveis, perigosos ou que possam acarretar danos ao local e seus ocupantes.</w:t>
      </w:r>
    </w:p>
    <w:p w:rsidR="009A47F2" w:rsidRPr="00EC3FBC" w:rsidRDefault="009A47F2" w:rsidP="009B622D">
      <w:pPr>
        <w:spacing w:after="0"/>
        <w:ind w:left="360"/>
        <w:jc w:val="both"/>
        <w:rPr>
          <w:rFonts w:ascii="Times New Roman" w:hAnsi="Times New Roman" w:cs="Times New Roman"/>
        </w:rPr>
      </w:pPr>
    </w:p>
    <w:p w:rsidR="009A47F2" w:rsidRPr="00EC3FBC" w:rsidRDefault="009A47F2" w:rsidP="00EC3341">
      <w:pPr>
        <w:numPr>
          <w:ilvl w:val="1"/>
          <w:numId w:val="9"/>
        </w:numPr>
        <w:spacing w:after="0" w:line="240" w:lineRule="auto"/>
        <w:jc w:val="both"/>
        <w:rPr>
          <w:rFonts w:ascii="Times New Roman" w:hAnsi="Times New Roman" w:cs="Times New Roman"/>
        </w:rPr>
      </w:pPr>
      <w:r w:rsidRPr="00EC3FBC">
        <w:rPr>
          <w:rFonts w:ascii="Times New Roman" w:hAnsi="Times New Roman" w:cs="Times New Roman"/>
          <w:color w:val="000000"/>
        </w:rPr>
        <w:t>Responsabilizar-se pela segurança dos objetos e equipamentos, da empresa e de seu pessoal, deixados nos estandes;</w:t>
      </w:r>
    </w:p>
    <w:p w:rsidR="009A47F2" w:rsidRPr="00EC3FBC" w:rsidRDefault="009A47F2" w:rsidP="009B622D">
      <w:pPr>
        <w:pStyle w:val="PargrafodaLista"/>
        <w:spacing w:after="0"/>
        <w:rPr>
          <w:rFonts w:ascii="Times New Roman" w:hAnsi="Times New Roman" w:cs="Times New Roman"/>
          <w:color w:val="000000"/>
        </w:rPr>
      </w:pPr>
    </w:p>
    <w:p w:rsidR="009A47F2" w:rsidRPr="00EC3FBC" w:rsidRDefault="009A47F2" w:rsidP="00EC3341">
      <w:pPr>
        <w:numPr>
          <w:ilvl w:val="1"/>
          <w:numId w:val="9"/>
        </w:numPr>
        <w:spacing w:after="0" w:line="240" w:lineRule="auto"/>
        <w:jc w:val="both"/>
        <w:rPr>
          <w:rFonts w:ascii="Times New Roman" w:hAnsi="Times New Roman" w:cs="Times New Roman"/>
        </w:rPr>
      </w:pPr>
      <w:r w:rsidRPr="00EC3FBC">
        <w:rPr>
          <w:rFonts w:ascii="Times New Roman" w:hAnsi="Times New Roman" w:cs="Times New Roman"/>
          <w:color w:val="000000"/>
        </w:rPr>
        <w:t>Cumprir todas as leis, normas e regulamentos estaduais, assim como as determinações da Vigilância Sanitária</w:t>
      </w:r>
      <w:r w:rsidR="00AC30C7">
        <w:rPr>
          <w:rFonts w:ascii="Times New Roman" w:hAnsi="Times New Roman" w:cs="Times New Roman"/>
          <w:color w:val="000000"/>
        </w:rPr>
        <w:t>;</w:t>
      </w:r>
    </w:p>
    <w:p w:rsidR="00AC30C7" w:rsidRPr="00EC3FBC" w:rsidRDefault="00AC30C7" w:rsidP="00AC30C7">
      <w:pPr>
        <w:spacing w:after="0"/>
        <w:ind w:left="360"/>
        <w:jc w:val="both"/>
        <w:rPr>
          <w:rFonts w:ascii="Times New Roman" w:hAnsi="Times New Roman" w:cs="Times New Roman"/>
        </w:rPr>
      </w:pPr>
    </w:p>
    <w:p w:rsidR="00AC30C7" w:rsidRPr="00EC3FBC" w:rsidRDefault="00AC30C7" w:rsidP="00EC3341">
      <w:pPr>
        <w:numPr>
          <w:ilvl w:val="1"/>
          <w:numId w:val="9"/>
        </w:numPr>
        <w:spacing w:after="0" w:line="240" w:lineRule="auto"/>
        <w:jc w:val="both"/>
        <w:rPr>
          <w:rFonts w:ascii="Times New Roman" w:hAnsi="Times New Roman" w:cs="Times New Roman"/>
        </w:rPr>
      </w:pPr>
      <w:r w:rsidRPr="00EC3FBC">
        <w:rPr>
          <w:rFonts w:ascii="Times New Roman" w:hAnsi="Times New Roman" w:cs="Times New Roman"/>
        </w:rPr>
        <w:t xml:space="preserve">Assumir o risco de intempéries da natureza que possam impossibilitar o exercício pleno da chamada pública, não recaindo sobre o </w:t>
      </w:r>
      <w:proofErr w:type="spellStart"/>
      <w:r w:rsidRPr="00EC3FBC">
        <w:rPr>
          <w:rFonts w:ascii="Times New Roman" w:hAnsi="Times New Roman" w:cs="Times New Roman"/>
        </w:rPr>
        <w:t>Ibram</w:t>
      </w:r>
      <w:proofErr w:type="spellEnd"/>
      <w:r w:rsidRPr="00EC3FBC">
        <w:rPr>
          <w:rFonts w:ascii="Times New Roman" w:hAnsi="Times New Roman" w:cs="Times New Roman"/>
        </w:rPr>
        <w:t xml:space="preserve"> a responsabilidade de qualquer tipo de indenização.</w:t>
      </w:r>
    </w:p>
    <w:p w:rsidR="009A47F2" w:rsidRDefault="009A47F2" w:rsidP="009B622D">
      <w:pPr>
        <w:pStyle w:val="PargrafodaLista"/>
        <w:tabs>
          <w:tab w:val="left" w:pos="426"/>
        </w:tabs>
        <w:spacing w:after="0" w:line="240" w:lineRule="auto"/>
        <w:ind w:left="0"/>
        <w:jc w:val="both"/>
        <w:rPr>
          <w:rFonts w:ascii="Times New Roman" w:hAnsi="Times New Roman" w:cs="Times New Roman"/>
          <w:color w:val="000000"/>
        </w:rPr>
      </w:pPr>
    </w:p>
    <w:p w:rsidR="00DD73B2" w:rsidRPr="00EC3FBC" w:rsidRDefault="00DD73B2" w:rsidP="009B622D">
      <w:pPr>
        <w:pStyle w:val="PargrafodaLista"/>
        <w:tabs>
          <w:tab w:val="left" w:pos="426"/>
        </w:tabs>
        <w:spacing w:after="0" w:line="240" w:lineRule="auto"/>
        <w:ind w:left="0"/>
        <w:jc w:val="both"/>
        <w:rPr>
          <w:rFonts w:ascii="Times New Roman" w:hAnsi="Times New Roman" w:cs="Times New Roman"/>
          <w:color w:val="000000"/>
        </w:rPr>
      </w:pPr>
    </w:p>
    <w:p w:rsidR="00D92B4A" w:rsidRPr="00EC3FBC" w:rsidRDefault="00EC3341" w:rsidP="009B622D">
      <w:pPr>
        <w:spacing w:after="0"/>
        <w:jc w:val="both"/>
        <w:rPr>
          <w:rFonts w:ascii="Times New Roman" w:hAnsi="Times New Roman" w:cs="Times New Roman"/>
          <w:color w:val="000000"/>
        </w:rPr>
      </w:pPr>
      <w:r>
        <w:rPr>
          <w:rFonts w:ascii="Times New Roman" w:hAnsi="Times New Roman" w:cs="Times New Roman"/>
          <w:b/>
          <w:color w:val="000000"/>
        </w:rPr>
        <w:t>10</w:t>
      </w:r>
      <w:r w:rsidR="00D92B4A" w:rsidRPr="00EC3FBC">
        <w:rPr>
          <w:rFonts w:ascii="Times New Roman" w:hAnsi="Times New Roman" w:cs="Times New Roman"/>
          <w:b/>
          <w:color w:val="000000"/>
        </w:rPr>
        <w:t xml:space="preserve"> DISPOSIÇÕES FINAIS</w:t>
      </w:r>
    </w:p>
    <w:p w:rsidR="00D92B4A" w:rsidRPr="00EC3FBC" w:rsidRDefault="00D92B4A" w:rsidP="009B622D">
      <w:pPr>
        <w:spacing w:after="0"/>
        <w:jc w:val="both"/>
        <w:rPr>
          <w:rFonts w:ascii="Times New Roman" w:hAnsi="Times New Roman" w:cs="Times New Roman"/>
          <w:color w:val="000000"/>
        </w:rPr>
      </w:pPr>
    </w:p>
    <w:p w:rsidR="00D92B4A" w:rsidRPr="00A86015" w:rsidRDefault="00EC3341" w:rsidP="00A86015">
      <w:pPr>
        <w:jc w:val="both"/>
        <w:rPr>
          <w:rFonts w:ascii="Times New Roman" w:hAnsi="Times New Roman" w:cs="Times New Roman"/>
          <w:color w:val="000000"/>
        </w:rPr>
      </w:pPr>
      <w:r>
        <w:rPr>
          <w:rFonts w:ascii="Times New Roman" w:hAnsi="Times New Roman" w:cs="Times New Roman"/>
          <w:color w:val="000000"/>
        </w:rPr>
        <w:t>10</w:t>
      </w:r>
      <w:r w:rsidR="00D92B4A" w:rsidRPr="00EC3FBC">
        <w:rPr>
          <w:rFonts w:ascii="Times New Roman" w:hAnsi="Times New Roman" w:cs="Times New Roman"/>
          <w:color w:val="000000"/>
        </w:rPr>
        <w:t>.1</w:t>
      </w:r>
      <w:r w:rsidR="00DD73B2" w:rsidRPr="004550AE">
        <w:rPr>
          <w:rFonts w:ascii="Times New Roman" w:hAnsi="Times New Roman" w:cs="Times New Roman"/>
          <w:color w:val="000000"/>
        </w:rPr>
        <w:t xml:space="preserve"> </w:t>
      </w:r>
      <w:r w:rsidR="00A86015" w:rsidRPr="00A86015">
        <w:rPr>
          <w:rFonts w:ascii="Times New Roman" w:eastAsia="Calibri" w:hAnsi="Times New Roman" w:cs="Times New Roman"/>
          <w:color w:val="000000"/>
        </w:rPr>
        <w:t xml:space="preserve">Caso ocorra </w:t>
      </w:r>
      <w:proofErr w:type="gramStart"/>
      <w:r w:rsidR="00A86015" w:rsidRPr="00A86015">
        <w:rPr>
          <w:rFonts w:ascii="Times New Roman" w:eastAsia="Calibri" w:hAnsi="Times New Roman" w:cs="Times New Roman"/>
          <w:color w:val="000000"/>
        </w:rPr>
        <w:t>a</w:t>
      </w:r>
      <w:proofErr w:type="gramEnd"/>
      <w:r w:rsidR="00A86015" w:rsidRPr="00A86015">
        <w:rPr>
          <w:rFonts w:ascii="Times New Roman" w:eastAsia="Calibri" w:hAnsi="Times New Roman" w:cs="Times New Roman"/>
          <w:color w:val="000000"/>
        </w:rPr>
        <w:t xml:space="preserve"> disponibilidade de um maior número de estandes, poderão ser chamadas empresas para as vagas existentes de acordo com a ordem de classificação na seleção.</w:t>
      </w:r>
    </w:p>
    <w:p w:rsidR="00EC3341" w:rsidRDefault="00D92B4A" w:rsidP="00EC3341">
      <w:pPr>
        <w:pStyle w:val="PargrafodaLista"/>
        <w:numPr>
          <w:ilvl w:val="1"/>
          <w:numId w:val="10"/>
        </w:numPr>
        <w:spacing w:after="0"/>
        <w:ind w:left="0" w:firstLine="0"/>
        <w:jc w:val="both"/>
        <w:rPr>
          <w:rFonts w:ascii="Times New Roman" w:hAnsi="Times New Roman" w:cs="Times New Roman"/>
          <w:color w:val="000000"/>
        </w:rPr>
      </w:pPr>
      <w:r w:rsidRPr="00A86015">
        <w:rPr>
          <w:rFonts w:ascii="Times New Roman" w:hAnsi="Times New Roman" w:cs="Times New Roman"/>
          <w:color w:val="000000"/>
        </w:rPr>
        <w:t xml:space="preserve">O </w:t>
      </w:r>
      <w:proofErr w:type="spellStart"/>
      <w:r w:rsidRPr="00A86015">
        <w:rPr>
          <w:rFonts w:ascii="Times New Roman" w:hAnsi="Times New Roman" w:cs="Times New Roman"/>
          <w:color w:val="000000"/>
        </w:rPr>
        <w:t>Ibram</w:t>
      </w:r>
      <w:proofErr w:type="spellEnd"/>
      <w:r w:rsidRPr="00A86015">
        <w:rPr>
          <w:rFonts w:ascii="Times New Roman" w:hAnsi="Times New Roman" w:cs="Times New Roman"/>
          <w:color w:val="000000"/>
        </w:rPr>
        <w:t xml:space="preserve"> se reserva o direito de anular, revogar ou alterar o presente Edital e o respectivo processo, no todo ou em parte, nos casos previstos em lei ou, de acordo com a conveniência administrativa</w:t>
      </w:r>
      <w:r w:rsidRPr="00EC3341">
        <w:rPr>
          <w:rFonts w:ascii="Times New Roman" w:hAnsi="Times New Roman" w:cs="Times New Roman"/>
          <w:color w:val="000000"/>
        </w:rPr>
        <w:t>, técnica ou financeira, sem que caiba aos participantes, qualquer direito a indenização ou reclamação de qualquer natureza.</w:t>
      </w:r>
    </w:p>
    <w:p w:rsidR="00EC3341" w:rsidRDefault="00EC3341" w:rsidP="00EC3341">
      <w:pPr>
        <w:pStyle w:val="PargrafodaLista"/>
        <w:spacing w:after="0"/>
        <w:ind w:left="420"/>
        <w:jc w:val="both"/>
        <w:rPr>
          <w:rFonts w:ascii="Times New Roman" w:hAnsi="Times New Roman" w:cs="Times New Roman"/>
          <w:color w:val="000000"/>
        </w:rPr>
      </w:pPr>
    </w:p>
    <w:p w:rsidR="00EC3341" w:rsidRDefault="00D92B4A" w:rsidP="00EC3341">
      <w:pPr>
        <w:pStyle w:val="PargrafodaLista"/>
        <w:numPr>
          <w:ilvl w:val="1"/>
          <w:numId w:val="10"/>
        </w:numPr>
        <w:spacing w:after="0"/>
        <w:ind w:left="0" w:firstLine="0"/>
        <w:jc w:val="both"/>
        <w:rPr>
          <w:rFonts w:ascii="Times New Roman" w:hAnsi="Times New Roman" w:cs="Times New Roman"/>
          <w:color w:val="000000"/>
        </w:rPr>
      </w:pPr>
      <w:r w:rsidRPr="00EC3341">
        <w:rPr>
          <w:rFonts w:ascii="Times New Roman" w:hAnsi="Times New Roman" w:cs="Times New Roman"/>
          <w:color w:val="000000"/>
        </w:rPr>
        <w:t xml:space="preserve">O </w:t>
      </w:r>
      <w:r w:rsidR="00576537" w:rsidRPr="00EC3341">
        <w:rPr>
          <w:rFonts w:ascii="Times New Roman" w:hAnsi="Times New Roman" w:cs="Times New Roman"/>
          <w:color w:val="000000"/>
        </w:rPr>
        <w:t>pedido de inscrição encaminhado em desacordo com as condições e finalidades estabelecidas nesta chamada pública será desclassificado.</w:t>
      </w:r>
    </w:p>
    <w:p w:rsidR="00EC3341" w:rsidRPr="00EC3341" w:rsidRDefault="00EC3341" w:rsidP="00EC3341">
      <w:pPr>
        <w:pStyle w:val="PargrafodaLista"/>
        <w:rPr>
          <w:rFonts w:ascii="Times New Roman" w:hAnsi="Times New Roman" w:cs="Times New Roman"/>
          <w:color w:val="000000"/>
        </w:rPr>
      </w:pPr>
    </w:p>
    <w:p w:rsidR="00AC30C7" w:rsidRPr="00EC3341" w:rsidRDefault="00AC30C7" w:rsidP="00EC3341">
      <w:pPr>
        <w:pStyle w:val="PargrafodaLista"/>
        <w:numPr>
          <w:ilvl w:val="1"/>
          <w:numId w:val="10"/>
        </w:numPr>
        <w:spacing w:after="0"/>
        <w:ind w:left="0" w:firstLine="0"/>
        <w:jc w:val="both"/>
        <w:rPr>
          <w:rFonts w:ascii="Times New Roman" w:hAnsi="Times New Roman" w:cs="Times New Roman"/>
          <w:color w:val="000000"/>
        </w:rPr>
      </w:pPr>
      <w:r w:rsidRPr="00EC3341">
        <w:rPr>
          <w:rFonts w:ascii="Times New Roman" w:hAnsi="Times New Roman" w:cs="Times New Roman"/>
          <w:color w:val="000000"/>
        </w:rPr>
        <w:t>É proibido qualquer ato que venha a prejudicar o interesse público.</w:t>
      </w:r>
    </w:p>
    <w:p w:rsidR="005D4D83" w:rsidRPr="00EC3FBC" w:rsidRDefault="005D4D83" w:rsidP="00FC07CB">
      <w:pPr>
        <w:rPr>
          <w:rFonts w:ascii="Times New Roman" w:hAnsi="Times New Roman" w:cs="Times New Roman"/>
        </w:rPr>
      </w:pPr>
    </w:p>
    <w:p w:rsidR="00960E5E" w:rsidRPr="00EC3FBC" w:rsidRDefault="00960E5E" w:rsidP="00FC07CB">
      <w:pPr>
        <w:rPr>
          <w:rFonts w:ascii="Times New Roman" w:hAnsi="Times New Roman" w:cs="Times New Roman"/>
        </w:rPr>
      </w:pPr>
    </w:p>
    <w:p w:rsidR="000C0BA3" w:rsidRPr="00EC3FBC" w:rsidRDefault="000C0BA3">
      <w:pPr>
        <w:rPr>
          <w:rFonts w:ascii="Times New Roman" w:hAnsi="Times New Roman" w:cs="Times New Roman"/>
          <w:b/>
          <w:color w:val="000000"/>
        </w:rPr>
      </w:pPr>
      <w:r w:rsidRPr="00EC3FBC">
        <w:rPr>
          <w:rFonts w:ascii="Times New Roman" w:hAnsi="Times New Roman" w:cs="Times New Roman"/>
          <w:b/>
          <w:color w:val="000000"/>
        </w:rPr>
        <w:br w:type="page"/>
      </w:r>
    </w:p>
    <w:p w:rsidR="00FC07CB" w:rsidRPr="000B2FF3" w:rsidRDefault="00FC07CB" w:rsidP="00A4029C">
      <w:pPr>
        <w:spacing w:after="0"/>
        <w:jc w:val="center"/>
        <w:rPr>
          <w:rFonts w:ascii="Times New Roman" w:hAnsi="Times New Roman" w:cs="Times New Roman"/>
          <w:b/>
          <w:color w:val="000000"/>
        </w:rPr>
      </w:pPr>
      <w:r w:rsidRPr="000B2FF3">
        <w:rPr>
          <w:rFonts w:ascii="Times New Roman" w:hAnsi="Times New Roman" w:cs="Times New Roman"/>
          <w:b/>
          <w:color w:val="000000"/>
        </w:rPr>
        <w:t>ANEXO I</w:t>
      </w:r>
    </w:p>
    <w:p w:rsidR="00FC07CB" w:rsidRPr="000B2FF3" w:rsidRDefault="00FC07CB" w:rsidP="00FC07CB">
      <w:pPr>
        <w:jc w:val="center"/>
        <w:rPr>
          <w:rFonts w:ascii="Times New Roman" w:hAnsi="Times New Roman" w:cs="Times New Roman"/>
          <w:b/>
          <w:color w:val="000000"/>
        </w:rPr>
      </w:pPr>
      <w:r w:rsidRPr="000B2FF3">
        <w:rPr>
          <w:rFonts w:ascii="Times New Roman" w:hAnsi="Times New Roman" w:cs="Times New Roman"/>
          <w:b/>
          <w:color w:val="000000"/>
        </w:rPr>
        <w:t>FICHA DE INSCRIÇÃO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4241"/>
      </w:tblGrid>
      <w:tr w:rsidR="00FC07CB" w:rsidRPr="000B2FF3" w:rsidTr="005C0207">
        <w:trPr>
          <w:jc w:val="center"/>
        </w:trPr>
        <w:tc>
          <w:tcPr>
            <w:tcW w:w="8494" w:type="dxa"/>
            <w:gridSpan w:val="2"/>
            <w:shd w:val="clear" w:color="auto" w:fill="D9D9D9"/>
          </w:tcPr>
          <w:p w:rsidR="00FC07CB" w:rsidRPr="000B2FF3" w:rsidRDefault="00FC07CB" w:rsidP="00A4029C">
            <w:pPr>
              <w:jc w:val="center"/>
              <w:rPr>
                <w:rFonts w:ascii="Times New Roman" w:hAnsi="Times New Roman" w:cs="Times New Roman"/>
                <w:b/>
                <w:color w:val="000000"/>
              </w:rPr>
            </w:pPr>
            <w:r w:rsidRPr="000B2FF3">
              <w:rPr>
                <w:rFonts w:ascii="Times New Roman" w:hAnsi="Times New Roman" w:cs="Times New Roman"/>
                <w:b/>
                <w:color w:val="000000"/>
              </w:rPr>
              <w:t>DADOS DO REPRESENTANTE LEGAL</w:t>
            </w:r>
            <w:r w:rsidR="00A4029C">
              <w:rPr>
                <w:rFonts w:ascii="Times New Roman" w:hAnsi="Times New Roman" w:cs="Times New Roman"/>
                <w:b/>
                <w:color w:val="000000"/>
              </w:rPr>
              <w:t xml:space="preserve"> (PESSOA FÍSICA)</w:t>
            </w:r>
          </w:p>
        </w:tc>
      </w:tr>
      <w:tr w:rsidR="00FC07CB" w:rsidRPr="000B2FF3" w:rsidTr="005C0207">
        <w:trPr>
          <w:jc w:val="center"/>
        </w:trPr>
        <w:tc>
          <w:tcPr>
            <w:tcW w:w="8494" w:type="dxa"/>
            <w:gridSpan w:val="2"/>
            <w:shd w:val="clear" w:color="auto" w:fill="auto"/>
          </w:tcPr>
          <w:p w:rsidR="00FC07CB" w:rsidRPr="000B2FF3" w:rsidRDefault="00FC07CB" w:rsidP="00A4029C">
            <w:pPr>
              <w:jc w:val="both"/>
              <w:rPr>
                <w:rFonts w:ascii="Times New Roman" w:hAnsi="Times New Roman" w:cs="Times New Roman"/>
                <w:b/>
                <w:color w:val="000000"/>
              </w:rPr>
            </w:pPr>
            <w:r w:rsidRPr="000B2FF3">
              <w:rPr>
                <w:rFonts w:ascii="Times New Roman" w:hAnsi="Times New Roman" w:cs="Times New Roman"/>
                <w:b/>
                <w:color w:val="000000"/>
              </w:rPr>
              <w:t>Nome</w:t>
            </w:r>
            <w:r w:rsidR="00A4029C">
              <w:rPr>
                <w:rFonts w:ascii="Times New Roman" w:hAnsi="Times New Roman" w:cs="Times New Roman"/>
                <w:b/>
                <w:color w:val="000000"/>
              </w:rPr>
              <w:t>:</w:t>
            </w:r>
          </w:p>
        </w:tc>
      </w:tr>
      <w:tr w:rsidR="00FC07CB" w:rsidRPr="000B2FF3" w:rsidTr="005C0207">
        <w:trPr>
          <w:jc w:val="center"/>
        </w:trPr>
        <w:tc>
          <w:tcPr>
            <w:tcW w:w="8494" w:type="dxa"/>
            <w:gridSpan w:val="2"/>
            <w:shd w:val="clear" w:color="auto" w:fill="auto"/>
          </w:tcPr>
          <w:p w:rsidR="00FC07CB" w:rsidRPr="000B2FF3" w:rsidRDefault="00FC07CB" w:rsidP="008E01BE">
            <w:pPr>
              <w:jc w:val="both"/>
              <w:rPr>
                <w:rFonts w:ascii="Times New Roman" w:hAnsi="Times New Roman" w:cs="Times New Roman"/>
                <w:b/>
                <w:color w:val="000000"/>
              </w:rPr>
            </w:pPr>
            <w:r w:rsidRPr="000B2FF3">
              <w:rPr>
                <w:rFonts w:ascii="Times New Roman" w:hAnsi="Times New Roman" w:cs="Times New Roman"/>
                <w:b/>
                <w:color w:val="000000"/>
              </w:rPr>
              <w:t>ID e CPF:</w:t>
            </w:r>
          </w:p>
        </w:tc>
      </w:tr>
      <w:tr w:rsidR="00FC07CB" w:rsidRPr="000B2FF3" w:rsidTr="005C0207">
        <w:trPr>
          <w:jc w:val="center"/>
        </w:trPr>
        <w:tc>
          <w:tcPr>
            <w:tcW w:w="8494" w:type="dxa"/>
            <w:gridSpan w:val="2"/>
            <w:shd w:val="clear" w:color="auto" w:fill="D9D9D9"/>
          </w:tcPr>
          <w:p w:rsidR="00FC07CB" w:rsidRPr="000B2FF3" w:rsidRDefault="00FC07CB" w:rsidP="00A4029C">
            <w:pPr>
              <w:jc w:val="center"/>
              <w:rPr>
                <w:rFonts w:ascii="Times New Roman" w:hAnsi="Times New Roman" w:cs="Times New Roman"/>
                <w:b/>
                <w:color w:val="000000"/>
              </w:rPr>
            </w:pPr>
            <w:r w:rsidRPr="000B2FF3">
              <w:rPr>
                <w:rFonts w:ascii="Times New Roman" w:hAnsi="Times New Roman" w:cs="Times New Roman"/>
                <w:b/>
                <w:color w:val="000000"/>
              </w:rPr>
              <w:t xml:space="preserve">DADOS </w:t>
            </w:r>
            <w:r w:rsidR="00A4029C">
              <w:rPr>
                <w:rFonts w:ascii="Times New Roman" w:hAnsi="Times New Roman" w:cs="Times New Roman"/>
                <w:b/>
                <w:color w:val="000000"/>
              </w:rPr>
              <w:t>DA EMPRESA (PESSOA JURÍDICA)</w:t>
            </w:r>
          </w:p>
        </w:tc>
      </w:tr>
      <w:tr w:rsidR="00FC07CB" w:rsidRPr="000B2FF3" w:rsidTr="005C0207">
        <w:trPr>
          <w:jc w:val="center"/>
        </w:trPr>
        <w:tc>
          <w:tcPr>
            <w:tcW w:w="8494" w:type="dxa"/>
            <w:gridSpan w:val="2"/>
            <w:shd w:val="clear" w:color="auto" w:fill="auto"/>
          </w:tcPr>
          <w:p w:rsidR="00FC07CB" w:rsidRPr="000B2FF3" w:rsidRDefault="00FC07CB" w:rsidP="008E01BE">
            <w:pPr>
              <w:jc w:val="both"/>
              <w:rPr>
                <w:rFonts w:ascii="Times New Roman" w:hAnsi="Times New Roman" w:cs="Times New Roman"/>
                <w:b/>
                <w:color w:val="000000"/>
              </w:rPr>
            </w:pPr>
            <w:r w:rsidRPr="000B2FF3">
              <w:rPr>
                <w:rFonts w:ascii="Times New Roman" w:hAnsi="Times New Roman" w:cs="Times New Roman"/>
                <w:b/>
                <w:color w:val="000000"/>
              </w:rPr>
              <w:t>Nome:</w:t>
            </w:r>
          </w:p>
        </w:tc>
      </w:tr>
      <w:tr w:rsidR="00FC07CB" w:rsidRPr="000B2FF3" w:rsidTr="005C0207">
        <w:trPr>
          <w:trHeight w:val="285"/>
          <w:jc w:val="center"/>
        </w:trPr>
        <w:tc>
          <w:tcPr>
            <w:tcW w:w="4253" w:type="dxa"/>
            <w:shd w:val="clear" w:color="auto" w:fill="auto"/>
          </w:tcPr>
          <w:p w:rsidR="00FC07CB" w:rsidRPr="000B2FF3" w:rsidRDefault="00FC07CB" w:rsidP="008E01BE">
            <w:pPr>
              <w:jc w:val="both"/>
              <w:rPr>
                <w:rFonts w:ascii="Times New Roman" w:hAnsi="Times New Roman" w:cs="Times New Roman"/>
                <w:b/>
                <w:color w:val="000000"/>
              </w:rPr>
            </w:pPr>
            <w:r w:rsidRPr="000B2FF3">
              <w:rPr>
                <w:rFonts w:ascii="Times New Roman" w:hAnsi="Times New Roman" w:cs="Times New Roman"/>
                <w:b/>
                <w:color w:val="000000"/>
              </w:rPr>
              <w:t>CNPJ:</w:t>
            </w:r>
          </w:p>
        </w:tc>
        <w:tc>
          <w:tcPr>
            <w:tcW w:w="4241" w:type="dxa"/>
            <w:shd w:val="clear" w:color="auto" w:fill="auto"/>
          </w:tcPr>
          <w:p w:rsidR="00FC07CB" w:rsidRDefault="00FC07CB" w:rsidP="005A4B6C">
            <w:pPr>
              <w:spacing w:after="0"/>
              <w:jc w:val="both"/>
              <w:rPr>
                <w:rFonts w:ascii="Times New Roman" w:hAnsi="Times New Roman" w:cs="Times New Roman"/>
                <w:b/>
                <w:color w:val="000000"/>
              </w:rPr>
            </w:pPr>
            <w:r w:rsidRPr="000B2FF3">
              <w:rPr>
                <w:rFonts w:ascii="Times New Roman" w:hAnsi="Times New Roman" w:cs="Times New Roman"/>
                <w:b/>
                <w:color w:val="000000"/>
              </w:rPr>
              <w:t>Ano de Fundação</w:t>
            </w:r>
            <w:r w:rsidR="005A4B6C">
              <w:rPr>
                <w:rFonts w:ascii="Times New Roman" w:hAnsi="Times New Roman" w:cs="Times New Roman"/>
                <w:b/>
                <w:color w:val="000000"/>
              </w:rPr>
              <w:t>/Tempo de atividade</w:t>
            </w:r>
            <w:r w:rsidRPr="000B2FF3">
              <w:rPr>
                <w:rFonts w:ascii="Times New Roman" w:hAnsi="Times New Roman" w:cs="Times New Roman"/>
                <w:b/>
                <w:color w:val="000000"/>
              </w:rPr>
              <w:t>:</w:t>
            </w:r>
          </w:p>
          <w:p w:rsidR="005A4B6C" w:rsidRPr="000B2FF3" w:rsidRDefault="005A4B6C" w:rsidP="008E01BE">
            <w:pPr>
              <w:jc w:val="both"/>
              <w:rPr>
                <w:rFonts w:ascii="Times New Roman" w:hAnsi="Times New Roman" w:cs="Times New Roman"/>
                <w:b/>
                <w:color w:val="000000"/>
              </w:rPr>
            </w:pPr>
          </w:p>
        </w:tc>
      </w:tr>
      <w:tr w:rsidR="00FC07CB" w:rsidRPr="000B2FF3" w:rsidTr="005C0207">
        <w:trPr>
          <w:jc w:val="center"/>
        </w:trPr>
        <w:tc>
          <w:tcPr>
            <w:tcW w:w="8494" w:type="dxa"/>
            <w:gridSpan w:val="2"/>
            <w:shd w:val="clear" w:color="auto" w:fill="auto"/>
          </w:tcPr>
          <w:p w:rsidR="00FC07CB" w:rsidRPr="000B2FF3" w:rsidRDefault="00FC07CB" w:rsidP="00A4029C">
            <w:pPr>
              <w:spacing w:after="300"/>
              <w:jc w:val="both"/>
              <w:rPr>
                <w:rFonts w:ascii="Times New Roman" w:hAnsi="Times New Roman" w:cs="Times New Roman"/>
                <w:b/>
                <w:color w:val="000000"/>
              </w:rPr>
            </w:pPr>
            <w:r w:rsidRPr="000B2FF3">
              <w:rPr>
                <w:rFonts w:ascii="Times New Roman" w:hAnsi="Times New Roman" w:cs="Times New Roman"/>
                <w:b/>
                <w:color w:val="000000"/>
              </w:rPr>
              <w:t>Endereço comercial:</w:t>
            </w:r>
          </w:p>
        </w:tc>
      </w:tr>
      <w:tr w:rsidR="00FC07CB" w:rsidRPr="000B2FF3" w:rsidTr="005C0207">
        <w:trPr>
          <w:trHeight w:val="285"/>
          <w:jc w:val="center"/>
        </w:trPr>
        <w:tc>
          <w:tcPr>
            <w:tcW w:w="4253" w:type="dxa"/>
            <w:shd w:val="clear" w:color="auto" w:fill="auto"/>
          </w:tcPr>
          <w:p w:rsidR="00FC07CB" w:rsidRPr="000B2FF3" w:rsidRDefault="00FC07CB" w:rsidP="00A4029C">
            <w:pPr>
              <w:spacing w:after="300"/>
              <w:jc w:val="both"/>
              <w:rPr>
                <w:rFonts w:ascii="Times New Roman" w:hAnsi="Times New Roman" w:cs="Times New Roman"/>
                <w:b/>
                <w:color w:val="000000"/>
              </w:rPr>
            </w:pPr>
            <w:r w:rsidRPr="000B2FF3">
              <w:rPr>
                <w:rFonts w:ascii="Times New Roman" w:hAnsi="Times New Roman" w:cs="Times New Roman"/>
                <w:b/>
                <w:color w:val="000000"/>
              </w:rPr>
              <w:t>Telefones:</w:t>
            </w:r>
          </w:p>
        </w:tc>
        <w:tc>
          <w:tcPr>
            <w:tcW w:w="4241" w:type="dxa"/>
            <w:shd w:val="clear" w:color="auto" w:fill="auto"/>
          </w:tcPr>
          <w:p w:rsidR="00FC07CB" w:rsidRPr="000B2FF3" w:rsidRDefault="00FC07CB" w:rsidP="00A4029C">
            <w:pPr>
              <w:spacing w:after="300"/>
              <w:jc w:val="both"/>
              <w:rPr>
                <w:rFonts w:ascii="Times New Roman" w:hAnsi="Times New Roman" w:cs="Times New Roman"/>
                <w:b/>
                <w:color w:val="000000"/>
              </w:rPr>
            </w:pPr>
            <w:r w:rsidRPr="000B2FF3">
              <w:rPr>
                <w:rFonts w:ascii="Times New Roman" w:hAnsi="Times New Roman" w:cs="Times New Roman"/>
                <w:b/>
                <w:color w:val="000000"/>
              </w:rPr>
              <w:t>E-mail:</w:t>
            </w:r>
          </w:p>
        </w:tc>
      </w:tr>
      <w:tr w:rsidR="00FC07CB" w:rsidRPr="000B2FF3" w:rsidTr="005C0207">
        <w:trPr>
          <w:jc w:val="center"/>
        </w:trPr>
        <w:tc>
          <w:tcPr>
            <w:tcW w:w="8494" w:type="dxa"/>
            <w:gridSpan w:val="2"/>
            <w:tcBorders>
              <w:bottom w:val="single" w:sz="4" w:space="0" w:color="auto"/>
            </w:tcBorders>
            <w:shd w:val="clear" w:color="auto" w:fill="auto"/>
          </w:tcPr>
          <w:p w:rsidR="00FC07CB" w:rsidRPr="000B2FF3" w:rsidRDefault="00FC07CB" w:rsidP="008E01BE">
            <w:pPr>
              <w:jc w:val="both"/>
              <w:rPr>
                <w:rFonts w:ascii="Times New Roman" w:hAnsi="Times New Roman" w:cs="Times New Roman"/>
                <w:b/>
                <w:color w:val="000000"/>
              </w:rPr>
            </w:pPr>
            <w:proofErr w:type="gramStart"/>
            <w:r w:rsidRPr="000B2FF3">
              <w:rPr>
                <w:rFonts w:ascii="Times New Roman" w:hAnsi="Times New Roman" w:cs="Times New Roman"/>
                <w:b/>
                <w:color w:val="000000"/>
              </w:rPr>
              <w:t xml:space="preserve">Informe </w:t>
            </w:r>
            <w:r w:rsidRPr="00AB3EA2">
              <w:rPr>
                <w:rFonts w:ascii="Times New Roman" w:hAnsi="Times New Roman" w:cs="Times New Roman"/>
                <w:b/>
                <w:i/>
                <w:color w:val="000000"/>
              </w:rPr>
              <w:t>links</w:t>
            </w:r>
            <w:proofErr w:type="gramEnd"/>
            <w:r w:rsidRPr="000B2FF3">
              <w:rPr>
                <w:rFonts w:ascii="Times New Roman" w:hAnsi="Times New Roman" w:cs="Times New Roman"/>
                <w:b/>
                <w:color w:val="000000"/>
              </w:rPr>
              <w:t xml:space="preserve"> de referência (sites, blogs, </w:t>
            </w:r>
            <w:proofErr w:type="spellStart"/>
            <w:r w:rsidRPr="000B2FF3">
              <w:rPr>
                <w:rFonts w:ascii="Times New Roman" w:hAnsi="Times New Roman" w:cs="Times New Roman"/>
                <w:b/>
                <w:color w:val="000000"/>
              </w:rPr>
              <w:t>facebook</w:t>
            </w:r>
            <w:proofErr w:type="spellEnd"/>
            <w:r w:rsidRPr="000B2FF3">
              <w:rPr>
                <w:rFonts w:ascii="Times New Roman" w:hAnsi="Times New Roman" w:cs="Times New Roman"/>
                <w:b/>
                <w:color w:val="000000"/>
              </w:rPr>
              <w:t xml:space="preserve"> profissional, canal </w:t>
            </w:r>
            <w:proofErr w:type="spellStart"/>
            <w:r w:rsidRPr="000B2FF3">
              <w:rPr>
                <w:rFonts w:ascii="Times New Roman" w:hAnsi="Times New Roman" w:cs="Times New Roman"/>
                <w:b/>
                <w:color w:val="000000"/>
              </w:rPr>
              <w:t>youtube</w:t>
            </w:r>
            <w:proofErr w:type="spellEnd"/>
            <w:r w:rsidRPr="000B2FF3">
              <w:rPr>
                <w:rFonts w:ascii="Times New Roman" w:hAnsi="Times New Roman" w:cs="Times New Roman"/>
                <w:b/>
                <w:color w:val="000000"/>
              </w:rPr>
              <w:t xml:space="preserve">, </w:t>
            </w:r>
            <w:proofErr w:type="spellStart"/>
            <w:r w:rsidRPr="000B2FF3">
              <w:rPr>
                <w:rFonts w:ascii="Times New Roman" w:hAnsi="Times New Roman" w:cs="Times New Roman"/>
                <w:b/>
                <w:color w:val="000000"/>
              </w:rPr>
              <w:t>etc</w:t>
            </w:r>
            <w:proofErr w:type="spellEnd"/>
            <w:r w:rsidRPr="000B2FF3">
              <w:rPr>
                <w:rFonts w:ascii="Times New Roman" w:hAnsi="Times New Roman" w:cs="Times New Roman"/>
                <w:b/>
                <w:color w:val="000000"/>
              </w:rPr>
              <w:t>)</w:t>
            </w:r>
          </w:p>
          <w:p w:rsidR="00FC07CB" w:rsidRDefault="00FC07CB" w:rsidP="008E01BE">
            <w:pPr>
              <w:jc w:val="both"/>
              <w:rPr>
                <w:rFonts w:ascii="Times New Roman" w:hAnsi="Times New Roman" w:cs="Times New Roman"/>
                <w:b/>
                <w:color w:val="000000"/>
              </w:rPr>
            </w:pPr>
          </w:p>
          <w:p w:rsidR="00513BA6" w:rsidRPr="000B2FF3" w:rsidRDefault="00513BA6" w:rsidP="008E01BE">
            <w:pPr>
              <w:jc w:val="both"/>
              <w:rPr>
                <w:rFonts w:ascii="Times New Roman" w:hAnsi="Times New Roman" w:cs="Times New Roman"/>
                <w:b/>
                <w:color w:val="000000"/>
              </w:rPr>
            </w:pPr>
          </w:p>
        </w:tc>
      </w:tr>
      <w:tr w:rsidR="00797EF0" w:rsidRPr="000B2FF3" w:rsidTr="005C0207">
        <w:trPr>
          <w:trHeight w:val="285"/>
          <w:jc w:val="center"/>
        </w:trPr>
        <w:tc>
          <w:tcPr>
            <w:tcW w:w="8494" w:type="dxa"/>
            <w:gridSpan w:val="2"/>
            <w:tcBorders>
              <w:bottom w:val="nil"/>
            </w:tcBorders>
            <w:shd w:val="clear" w:color="auto" w:fill="auto"/>
          </w:tcPr>
          <w:p w:rsidR="00797EF0" w:rsidRPr="000B2FF3" w:rsidRDefault="00797EF0" w:rsidP="00AB2894">
            <w:pPr>
              <w:spacing w:after="0"/>
              <w:jc w:val="both"/>
              <w:rPr>
                <w:rFonts w:ascii="Times New Roman" w:hAnsi="Times New Roman" w:cs="Times New Roman"/>
                <w:b/>
                <w:color w:val="000000"/>
              </w:rPr>
            </w:pPr>
            <w:r>
              <w:rPr>
                <w:rFonts w:ascii="Times New Roman" w:hAnsi="Times New Roman" w:cs="Times New Roman"/>
                <w:b/>
                <w:color w:val="000000"/>
              </w:rPr>
              <w:t xml:space="preserve">Em qual dos itens abaixo </w:t>
            </w:r>
            <w:r w:rsidR="005A4B6C">
              <w:rPr>
                <w:rFonts w:ascii="Times New Roman" w:hAnsi="Times New Roman" w:cs="Times New Roman"/>
                <w:b/>
                <w:color w:val="000000"/>
              </w:rPr>
              <w:t>a sua empresa se insere</w:t>
            </w:r>
            <w:r>
              <w:rPr>
                <w:rFonts w:ascii="Times New Roman" w:hAnsi="Times New Roman" w:cs="Times New Roman"/>
                <w:b/>
                <w:color w:val="000000"/>
              </w:rPr>
              <w:t>:</w:t>
            </w:r>
          </w:p>
        </w:tc>
      </w:tr>
      <w:tr w:rsidR="008547E8" w:rsidRPr="000B2FF3" w:rsidTr="005C0207">
        <w:trPr>
          <w:trHeight w:val="285"/>
          <w:jc w:val="center"/>
        </w:trPr>
        <w:tc>
          <w:tcPr>
            <w:tcW w:w="8494" w:type="dxa"/>
            <w:gridSpan w:val="2"/>
            <w:tcBorders>
              <w:top w:val="nil"/>
              <w:bottom w:val="nil"/>
            </w:tcBorders>
            <w:shd w:val="clear" w:color="auto" w:fill="auto"/>
          </w:tcPr>
          <w:p w:rsidR="008547E8" w:rsidRPr="00CE43F1" w:rsidRDefault="00B0442F" w:rsidP="00CE43F1">
            <w:pPr>
              <w:pStyle w:val="Default"/>
              <w:spacing w:before="60" w:after="60"/>
              <w:ind w:left="426"/>
              <w:jc w:val="both"/>
              <w:rPr>
                <w:noProof/>
                <w:sz w:val="22"/>
                <w:szCs w:val="22"/>
              </w:rPr>
            </w:pPr>
            <w:r>
              <w:rPr>
                <w:noProof/>
                <w:sz w:val="22"/>
                <w:szCs w:val="22"/>
              </w:rPr>
              <w:pict>
                <v:rect id="_x0000_s1042" style="position:absolute;left:0;text-align:left;margin-left:-1.25pt;margin-top:.3pt;width:17.8pt;height:16.2pt;z-index:251679744;mso-position-horizontal-relative:text;mso-position-vertical-relative:text"/>
              </w:pict>
            </w:r>
            <w:r w:rsidR="008547E8" w:rsidRPr="00CE43F1">
              <w:rPr>
                <w:sz w:val="22"/>
                <w:szCs w:val="22"/>
              </w:rPr>
              <w:t>Curadoria;</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5"/>
              <w:jc w:val="both"/>
              <w:rPr>
                <w:rFonts w:ascii="Times New Roman" w:hAnsi="Times New Roman" w:cs="Times New Roman"/>
                <w:b/>
                <w:color w:val="000000"/>
              </w:rPr>
            </w:pPr>
            <w:r w:rsidRPr="00B0442F">
              <w:rPr>
                <w:rFonts w:ascii="Times New Roman" w:hAnsi="Times New Roman" w:cs="Times New Roman"/>
                <w:noProof/>
              </w:rPr>
              <w:pict>
                <v:rect id="_x0000_s1039" style="position:absolute;left:0;text-align:left;margin-left:-1.2pt;margin-top:.55pt;width:17.8pt;height:16.2pt;z-index:251674624;mso-position-horizontal-relative:text;mso-position-vertical-relative:text"/>
              </w:pict>
            </w:r>
            <w:r w:rsidR="00CE43F1" w:rsidRPr="00CE43F1">
              <w:rPr>
                <w:rFonts w:ascii="Times New Roman" w:hAnsi="Times New Roman" w:cs="Times New Roman"/>
              </w:rPr>
              <w:t>Design de produtos para museus;</w:t>
            </w:r>
          </w:p>
        </w:tc>
      </w:tr>
      <w:tr w:rsidR="008547E8" w:rsidRPr="000B2FF3" w:rsidTr="005C0207">
        <w:trPr>
          <w:trHeight w:val="285"/>
          <w:jc w:val="center"/>
        </w:trPr>
        <w:tc>
          <w:tcPr>
            <w:tcW w:w="8494" w:type="dxa"/>
            <w:gridSpan w:val="2"/>
            <w:tcBorders>
              <w:top w:val="nil"/>
              <w:bottom w:val="nil"/>
            </w:tcBorders>
            <w:shd w:val="clear" w:color="auto" w:fill="auto"/>
          </w:tcPr>
          <w:p w:rsidR="008547E8" w:rsidRPr="00CE43F1" w:rsidRDefault="00B0442F" w:rsidP="00CE43F1">
            <w:pPr>
              <w:pStyle w:val="Default"/>
              <w:spacing w:before="60" w:after="60"/>
              <w:ind w:left="426"/>
              <w:jc w:val="both"/>
              <w:rPr>
                <w:noProof/>
                <w:sz w:val="22"/>
                <w:szCs w:val="22"/>
              </w:rPr>
            </w:pPr>
            <w:r>
              <w:rPr>
                <w:noProof/>
                <w:sz w:val="22"/>
                <w:szCs w:val="22"/>
              </w:rPr>
              <w:pict>
                <v:rect id="_x0000_s1027" style="position:absolute;left:0;text-align:left;margin-left:-1.2pt;margin-top:.5pt;width:17.8pt;height:16.2pt;z-index:251659264;mso-position-horizontal-relative:text;mso-position-vertical-relative:text"/>
              </w:pict>
            </w:r>
            <w:r w:rsidR="008547E8" w:rsidRPr="00CE43F1">
              <w:rPr>
                <w:sz w:val="22"/>
                <w:szCs w:val="22"/>
              </w:rPr>
              <w:t>Desenvolvimento de soluções e projetos para gestão de museus;</w:t>
            </w:r>
          </w:p>
        </w:tc>
      </w:tr>
      <w:tr w:rsidR="008547E8" w:rsidRPr="000B2FF3" w:rsidTr="005C0207">
        <w:trPr>
          <w:trHeight w:val="285"/>
          <w:jc w:val="center"/>
        </w:trPr>
        <w:tc>
          <w:tcPr>
            <w:tcW w:w="8494" w:type="dxa"/>
            <w:gridSpan w:val="2"/>
            <w:tcBorders>
              <w:top w:val="nil"/>
              <w:bottom w:val="nil"/>
            </w:tcBorders>
            <w:shd w:val="clear" w:color="auto" w:fill="auto"/>
          </w:tcPr>
          <w:p w:rsidR="008547E8" w:rsidRPr="00CE43F1" w:rsidRDefault="00B0442F" w:rsidP="00CE43F1">
            <w:pPr>
              <w:spacing w:before="60" w:after="60"/>
              <w:ind w:left="425"/>
              <w:jc w:val="both"/>
              <w:rPr>
                <w:rFonts w:ascii="Times New Roman" w:hAnsi="Times New Roman" w:cs="Times New Roman"/>
                <w:b/>
                <w:color w:val="000000"/>
              </w:rPr>
            </w:pPr>
            <w:r w:rsidRPr="00B0442F">
              <w:rPr>
                <w:rFonts w:ascii="Times New Roman" w:hAnsi="Times New Roman" w:cs="Times New Roman"/>
                <w:noProof/>
                <w:lang w:eastAsia="pt-BR"/>
              </w:rPr>
              <w:pict>
                <v:rect id="_x0000_s1046" style="position:absolute;left:0;text-align:left;margin-left:-1.2pt;margin-top:3.55pt;width:17.8pt;height:16.2pt;z-index:251685888;mso-position-horizontal-relative:text;mso-position-vertical-relative:text"/>
              </w:pict>
            </w:r>
            <w:r w:rsidR="008547E8" w:rsidRPr="00CE43F1">
              <w:rPr>
                <w:rFonts w:ascii="Times New Roman" w:hAnsi="Times New Roman" w:cs="Times New Roman"/>
              </w:rPr>
              <w:t>Desenvolvimento de soluções em comunicação, marketing e gestão de marca para museus;</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6"/>
              <w:jc w:val="both"/>
              <w:rPr>
                <w:rFonts w:ascii="Times New Roman" w:hAnsi="Times New Roman" w:cs="Times New Roman"/>
                <w:b/>
                <w:color w:val="000000"/>
              </w:rPr>
            </w:pPr>
            <w:r w:rsidRPr="00B0442F">
              <w:rPr>
                <w:rFonts w:ascii="Times New Roman" w:hAnsi="Times New Roman" w:cs="Times New Roman"/>
                <w:noProof/>
              </w:rPr>
              <w:pict>
                <v:rect id="_x0000_s1044" style="position:absolute;left:0;text-align:left;margin-left:-1.2pt;margin-top:2.45pt;width:17.8pt;height:16.2pt;z-index:251682816;mso-position-horizontal-relative:text;mso-position-vertical-relative:text"/>
              </w:pict>
            </w:r>
            <w:r w:rsidR="00CE43F1" w:rsidRPr="00CE43F1">
              <w:rPr>
                <w:rFonts w:ascii="Times New Roman" w:hAnsi="Times New Roman" w:cs="Times New Roman"/>
              </w:rPr>
              <w:t>Desenvolvimento de soluções tecnológicas, inovadoras ou de ambiente virtual para museus (aplicativos, softwares, equipamentos e outros);</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5"/>
              <w:jc w:val="both"/>
              <w:rPr>
                <w:rFonts w:ascii="Times New Roman" w:hAnsi="Times New Roman" w:cs="Times New Roman"/>
                <w:b/>
                <w:color w:val="000000"/>
              </w:rPr>
            </w:pPr>
            <w:r w:rsidRPr="00B0442F">
              <w:rPr>
                <w:rFonts w:ascii="Times New Roman" w:hAnsi="Times New Roman" w:cs="Times New Roman"/>
                <w:noProof/>
              </w:rPr>
              <w:pict>
                <v:rect id="_x0000_s1045" style="position:absolute;left:0;text-align:left;margin-left:-.85pt;margin-top:2.15pt;width:17.8pt;height:16.2pt;z-index:251684864;mso-position-horizontal-relative:text;mso-position-vertical-relative:text"/>
              </w:pict>
            </w:r>
            <w:r w:rsidR="00CE43F1" w:rsidRPr="00CE43F1">
              <w:rPr>
                <w:rFonts w:ascii="Times New Roman" w:hAnsi="Times New Roman" w:cs="Times New Roman"/>
              </w:rPr>
              <w:t>Desenvolvimento de soluções e ações para a sensibilização e proteção da memória e do patrimônio cultural;</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CE43F1" w:rsidP="00CE43F1">
            <w:pPr>
              <w:pStyle w:val="Default"/>
              <w:spacing w:before="60" w:after="60"/>
              <w:ind w:left="426"/>
              <w:jc w:val="both"/>
              <w:rPr>
                <w:b/>
                <w:sz w:val="22"/>
                <w:szCs w:val="22"/>
              </w:rPr>
            </w:pPr>
            <w:r w:rsidRPr="00CE43F1">
              <w:rPr>
                <w:sz w:val="22"/>
                <w:szCs w:val="22"/>
              </w:rPr>
              <w:t xml:space="preserve"> </w:t>
            </w:r>
            <w:r w:rsidR="00B0442F" w:rsidRPr="00B0442F">
              <w:rPr>
                <w:noProof/>
                <w:sz w:val="22"/>
                <w:szCs w:val="22"/>
              </w:rPr>
              <w:pict>
                <v:rect id="_x0000_s1040" style="position:absolute;left:0;text-align:left;margin-left:-.85pt;margin-top:3.05pt;width:17.8pt;height:16.2pt;z-index:251676672;mso-position-horizontal-relative:text;mso-position-vertical-relative:text"/>
              </w:pict>
            </w:r>
            <w:r w:rsidRPr="00CE43F1">
              <w:rPr>
                <w:sz w:val="22"/>
                <w:szCs w:val="22"/>
              </w:rPr>
              <w:t>Equipamentos e produtos para exposições, programas educativos, acessibilidade e outros;</w:t>
            </w:r>
          </w:p>
        </w:tc>
      </w:tr>
      <w:tr w:rsidR="00593F17" w:rsidRPr="000B2FF3" w:rsidTr="005C0207">
        <w:trPr>
          <w:trHeight w:val="285"/>
          <w:jc w:val="center"/>
        </w:trPr>
        <w:tc>
          <w:tcPr>
            <w:tcW w:w="8494" w:type="dxa"/>
            <w:gridSpan w:val="2"/>
            <w:tcBorders>
              <w:top w:val="nil"/>
              <w:bottom w:val="nil"/>
            </w:tcBorders>
            <w:shd w:val="clear" w:color="auto" w:fill="auto"/>
          </w:tcPr>
          <w:p w:rsidR="00593F17" w:rsidRPr="00CE43F1" w:rsidRDefault="00B0442F" w:rsidP="00CE43F1">
            <w:pPr>
              <w:pStyle w:val="Default"/>
              <w:spacing w:before="60" w:after="60"/>
              <w:ind w:left="426"/>
              <w:jc w:val="both"/>
              <w:rPr>
                <w:b/>
                <w:sz w:val="22"/>
                <w:szCs w:val="22"/>
              </w:rPr>
            </w:pPr>
            <w:r w:rsidRPr="00B0442F">
              <w:rPr>
                <w:noProof/>
                <w:sz w:val="22"/>
                <w:szCs w:val="22"/>
              </w:rPr>
              <w:pict>
                <v:rect id="_x0000_s1026" style="position:absolute;left:0;text-align:left;margin-left:-.8pt;margin-top:2.5pt;width:17.8pt;height:16.2pt;z-index:251658240;mso-position-horizontal-relative:text;mso-position-vertical-relative:text"/>
              </w:pict>
            </w:r>
            <w:r w:rsidR="00593F17" w:rsidRPr="00CE43F1">
              <w:rPr>
                <w:sz w:val="22"/>
                <w:szCs w:val="22"/>
              </w:rPr>
              <w:t>Produção relacionada a serviços de museus como programas educativos, exposições, conservação, restauração, documentação, acondicionamento de acervo, acessibilidade, sustentabilidade e outros;</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5"/>
              <w:jc w:val="both"/>
              <w:rPr>
                <w:rFonts w:ascii="Times New Roman" w:hAnsi="Times New Roman" w:cs="Times New Roman"/>
                <w:noProof/>
              </w:rPr>
            </w:pPr>
            <w:r>
              <w:rPr>
                <w:rFonts w:ascii="Times New Roman" w:hAnsi="Times New Roman" w:cs="Times New Roman"/>
                <w:noProof/>
              </w:rPr>
              <w:pict>
                <v:rect id="_x0000_s1034" style="position:absolute;left:0;text-align:left;margin-left:-.8pt;margin-top:1.05pt;width:17.8pt;height:16.2pt;z-index:251668480;mso-position-horizontal-relative:text;mso-position-vertical-relative:text"/>
              </w:pict>
            </w:r>
            <w:r w:rsidR="00CE43F1" w:rsidRPr="00CE43F1">
              <w:rPr>
                <w:rFonts w:ascii="Times New Roman" w:hAnsi="Times New Roman" w:cs="Times New Roman"/>
              </w:rPr>
              <w:t>Serviços de captação de recursos e patrocínio;</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5"/>
              <w:jc w:val="both"/>
              <w:rPr>
                <w:rFonts w:ascii="Times New Roman" w:hAnsi="Times New Roman" w:cs="Times New Roman"/>
                <w:noProof/>
              </w:rPr>
            </w:pPr>
            <w:r>
              <w:rPr>
                <w:rFonts w:ascii="Times New Roman" w:hAnsi="Times New Roman" w:cs="Times New Roman"/>
                <w:noProof/>
              </w:rPr>
              <w:pict>
                <v:rect id="_x0000_s1043" style="position:absolute;left:0;text-align:left;margin-left:-.85pt;margin-top:.05pt;width:17.8pt;height:16.2pt;z-index:251680768;mso-position-horizontal-relative:text;mso-position-vertical-relative:text"/>
              </w:pict>
            </w:r>
            <w:r w:rsidR="00CE43F1" w:rsidRPr="00CE43F1">
              <w:rPr>
                <w:rFonts w:ascii="Times New Roman" w:hAnsi="Times New Roman" w:cs="Times New Roman"/>
              </w:rPr>
              <w:t>Serviços editoriais para museus;</w:t>
            </w:r>
          </w:p>
        </w:tc>
      </w:tr>
      <w:tr w:rsidR="00CE43F1" w:rsidRPr="000B2FF3" w:rsidTr="005C0207">
        <w:trPr>
          <w:trHeight w:val="285"/>
          <w:jc w:val="center"/>
        </w:trPr>
        <w:tc>
          <w:tcPr>
            <w:tcW w:w="8494" w:type="dxa"/>
            <w:gridSpan w:val="2"/>
            <w:tcBorders>
              <w:top w:val="nil"/>
              <w:bottom w:val="nil"/>
            </w:tcBorders>
            <w:shd w:val="clear" w:color="auto" w:fill="auto"/>
          </w:tcPr>
          <w:p w:rsidR="00CE43F1" w:rsidRPr="00CE43F1" w:rsidRDefault="00B0442F" w:rsidP="00CE43F1">
            <w:pPr>
              <w:spacing w:before="60" w:after="60"/>
              <w:ind w:left="425"/>
              <w:jc w:val="both"/>
              <w:rPr>
                <w:rFonts w:ascii="Times New Roman" w:hAnsi="Times New Roman" w:cs="Times New Roman"/>
                <w:b/>
                <w:color w:val="000000"/>
              </w:rPr>
            </w:pPr>
            <w:r w:rsidRPr="00B0442F">
              <w:rPr>
                <w:rFonts w:ascii="Times New Roman" w:hAnsi="Times New Roman" w:cs="Times New Roman"/>
                <w:noProof/>
              </w:rPr>
              <w:pict>
                <v:rect id="_x0000_s1041" style="position:absolute;left:0;text-align:left;margin-left:-.4pt;margin-top:.15pt;width:17.8pt;height:16.2pt;z-index:251678720;mso-position-horizontal-relative:text;mso-position-vertical-relative:text"/>
              </w:pict>
            </w:r>
            <w:r w:rsidR="00CE43F1" w:rsidRPr="00CE43F1">
              <w:rPr>
                <w:rFonts w:ascii="Times New Roman" w:hAnsi="Times New Roman" w:cs="Times New Roman"/>
              </w:rPr>
              <w:t>Transportes e seguros para museus e acervos.</w:t>
            </w:r>
          </w:p>
        </w:tc>
      </w:tr>
      <w:tr w:rsidR="002F5EA8" w:rsidRPr="000B2FF3" w:rsidTr="005C0207">
        <w:trPr>
          <w:trHeight w:val="285"/>
          <w:jc w:val="center"/>
        </w:trPr>
        <w:tc>
          <w:tcPr>
            <w:tcW w:w="8494" w:type="dxa"/>
            <w:gridSpan w:val="2"/>
            <w:tcBorders>
              <w:top w:val="nil"/>
            </w:tcBorders>
            <w:shd w:val="clear" w:color="auto" w:fill="auto"/>
          </w:tcPr>
          <w:p w:rsidR="002F5EA8" w:rsidRPr="00CE43F1" w:rsidRDefault="00B0442F" w:rsidP="00CE43F1">
            <w:pPr>
              <w:spacing w:before="60" w:after="60"/>
              <w:ind w:left="425"/>
              <w:jc w:val="both"/>
              <w:rPr>
                <w:rFonts w:ascii="Times New Roman" w:hAnsi="Times New Roman" w:cs="Times New Roman"/>
                <w:noProof/>
              </w:rPr>
            </w:pPr>
            <w:r>
              <w:rPr>
                <w:rFonts w:ascii="Times New Roman" w:hAnsi="Times New Roman" w:cs="Times New Roman"/>
                <w:noProof/>
                <w:lang w:eastAsia="pt-BR"/>
              </w:rPr>
              <w:pict>
                <v:rect id="_x0000_s1047" style="position:absolute;left:0;text-align:left;margin-left:-.05pt;margin-top:1.8pt;width:17.8pt;height:16.2pt;z-index:251686912;mso-position-horizontal-relative:text;mso-position-vertical-relative:text"/>
              </w:pict>
            </w:r>
            <w:r w:rsidR="002F5EA8">
              <w:rPr>
                <w:rFonts w:ascii="Times New Roman" w:hAnsi="Times New Roman" w:cs="Times New Roman"/>
              </w:rPr>
              <w:t>Outros</w:t>
            </w:r>
            <w:r w:rsidR="00B34E5B">
              <w:rPr>
                <w:rFonts w:ascii="Times New Roman" w:hAnsi="Times New Roman" w:cs="Times New Roman"/>
              </w:rPr>
              <w:t xml:space="preserve"> (especificar)</w:t>
            </w:r>
            <w:r w:rsidR="002F5EA8">
              <w:rPr>
                <w:rFonts w:ascii="Times New Roman" w:hAnsi="Times New Roman" w:cs="Times New Roman"/>
              </w:rPr>
              <w:t>: _____________________________________________</w:t>
            </w:r>
          </w:p>
        </w:tc>
      </w:tr>
      <w:tr w:rsidR="005A4B6C" w:rsidRPr="000B2FF3" w:rsidTr="005C0207">
        <w:trPr>
          <w:trHeight w:val="773"/>
          <w:jc w:val="center"/>
        </w:trPr>
        <w:tc>
          <w:tcPr>
            <w:tcW w:w="8494" w:type="dxa"/>
            <w:gridSpan w:val="2"/>
            <w:shd w:val="clear" w:color="auto" w:fill="auto"/>
          </w:tcPr>
          <w:p w:rsidR="005A4B6C" w:rsidRDefault="005A4B6C" w:rsidP="00C1285C">
            <w:pPr>
              <w:spacing w:after="100"/>
              <w:jc w:val="both"/>
              <w:rPr>
                <w:rFonts w:ascii="Times New Roman" w:hAnsi="Times New Roman" w:cs="Times New Roman"/>
                <w:color w:val="000000"/>
                <w:sz w:val="18"/>
                <w:szCs w:val="18"/>
              </w:rPr>
            </w:pPr>
            <w:r>
              <w:rPr>
                <w:rFonts w:ascii="Times New Roman" w:hAnsi="Times New Roman" w:cs="Times New Roman"/>
                <w:b/>
                <w:noProof/>
                <w:color w:val="000000"/>
                <w:lang w:eastAsia="pt-BR"/>
              </w:rPr>
              <w:t xml:space="preserve">Difusão </w:t>
            </w:r>
            <w:r w:rsidRPr="00054490">
              <w:rPr>
                <w:rFonts w:ascii="Times New Roman" w:hAnsi="Times New Roman" w:cs="Times New Roman"/>
                <w:b/>
                <w:noProof/>
                <w:color w:val="000000"/>
                <w:lang w:eastAsia="pt-BR"/>
              </w:rPr>
              <w:t xml:space="preserve">- </w:t>
            </w:r>
            <w:r w:rsidRPr="00054490">
              <w:rPr>
                <w:rFonts w:ascii="Times New Roman" w:hAnsi="Times New Roman" w:cs="Times New Roman"/>
                <w:b/>
                <w:color w:val="000000"/>
              </w:rPr>
              <w:t>presença digital em sites, blogs, plataformas e fóruns.</w:t>
            </w:r>
            <w:r>
              <w:rPr>
                <w:rFonts w:ascii="Times New Roman" w:hAnsi="Times New Roman" w:cs="Times New Roman"/>
                <w:color w:val="000000"/>
                <w:sz w:val="18"/>
                <w:szCs w:val="18"/>
              </w:rPr>
              <w:t xml:space="preserve"> </w:t>
            </w:r>
          </w:p>
          <w:p w:rsidR="00513BA6" w:rsidRDefault="00513BA6" w:rsidP="00C1285C">
            <w:pPr>
              <w:spacing w:after="100"/>
              <w:jc w:val="both"/>
              <w:rPr>
                <w:rFonts w:ascii="Times New Roman" w:hAnsi="Times New Roman" w:cs="Times New Roman"/>
                <w:color w:val="000000"/>
                <w:sz w:val="18"/>
                <w:szCs w:val="18"/>
              </w:rPr>
            </w:pPr>
          </w:p>
          <w:p w:rsidR="00513BA6" w:rsidRDefault="00513BA6" w:rsidP="00C1285C">
            <w:pPr>
              <w:spacing w:after="100"/>
              <w:jc w:val="both"/>
              <w:rPr>
                <w:rFonts w:ascii="Times New Roman" w:hAnsi="Times New Roman" w:cs="Times New Roman"/>
                <w:b/>
                <w:noProof/>
                <w:color w:val="000000"/>
                <w:lang w:eastAsia="pt-BR"/>
              </w:rPr>
            </w:pPr>
          </w:p>
        </w:tc>
      </w:tr>
      <w:tr w:rsidR="00FC07CB" w:rsidRPr="000B2FF3" w:rsidTr="005C0207">
        <w:trPr>
          <w:trHeight w:val="952"/>
          <w:jc w:val="center"/>
        </w:trPr>
        <w:tc>
          <w:tcPr>
            <w:tcW w:w="8494" w:type="dxa"/>
            <w:gridSpan w:val="2"/>
            <w:shd w:val="clear" w:color="auto" w:fill="auto"/>
          </w:tcPr>
          <w:p w:rsidR="00FC07CB" w:rsidRDefault="00FC07CB" w:rsidP="008E01BE">
            <w:pPr>
              <w:jc w:val="both"/>
              <w:rPr>
                <w:rFonts w:ascii="Times New Roman" w:hAnsi="Times New Roman" w:cs="Times New Roman"/>
                <w:b/>
                <w:color w:val="000000"/>
              </w:rPr>
            </w:pPr>
            <w:r w:rsidRPr="000B2FF3">
              <w:rPr>
                <w:rFonts w:ascii="Times New Roman" w:hAnsi="Times New Roman" w:cs="Times New Roman"/>
                <w:b/>
                <w:color w:val="000000"/>
              </w:rPr>
              <w:t xml:space="preserve">Descrição </w:t>
            </w:r>
            <w:r w:rsidR="00B6721D">
              <w:rPr>
                <w:rFonts w:ascii="Times New Roman" w:hAnsi="Times New Roman" w:cs="Times New Roman"/>
                <w:b/>
                <w:color w:val="000000"/>
              </w:rPr>
              <w:t>dos produtos e serviços</w:t>
            </w:r>
            <w:r w:rsidRPr="000B2FF3">
              <w:rPr>
                <w:rFonts w:ascii="Times New Roman" w:hAnsi="Times New Roman" w:cs="Times New Roman"/>
                <w:b/>
                <w:color w:val="000000"/>
              </w:rPr>
              <w:t xml:space="preserve"> desenvolvid</w:t>
            </w:r>
            <w:r w:rsidR="00B6721D">
              <w:rPr>
                <w:rFonts w:ascii="Times New Roman" w:hAnsi="Times New Roman" w:cs="Times New Roman"/>
                <w:b/>
                <w:color w:val="000000"/>
              </w:rPr>
              <w:t>o</w:t>
            </w:r>
            <w:r w:rsidRPr="000B2FF3">
              <w:rPr>
                <w:rFonts w:ascii="Times New Roman" w:hAnsi="Times New Roman" w:cs="Times New Roman"/>
                <w:b/>
                <w:color w:val="000000"/>
              </w:rPr>
              <w:t>s pel</w:t>
            </w:r>
            <w:r w:rsidR="00A4029C">
              <w:rPr>
                <w:rFonts w:ascii="Times New Roman" w:hAnsi="Times New Roman" w:cs="Times New Roman"/>
                <w:b/>
                <w:color w:val="000000"/>
              </w:rPr>
              <w:t>a empresa</w:t>
            </w:r>
            <w:r w:rsidR="00253C20">
              <w:rPr>
                <w:rFonts w:ascii="Times New Roman" w:hAnsi="Times New Roman" w:cs="Times New Roman"/>
                <w:b/>
                <w:color w:val="000000"/>
              </w:rPr>
              <w:t xml:space="preserve"> </w:t>
            </w:r>
            <w:r w:rsidR="00054490">
              <w:rPr>
                <w:rFonts w:ascii="Times New Roman" w:hAnsi="Times New Roman" w:cs="Times New Roman"/>
                <w:b/>
                <w:color w:val="000000"/>
              </w:rPr>
              <w:t xml:space="preserve">(anexar </w:t>
            </w:r>
            <w:r w:rsidR="00054490" w:rsidRPr="000B2FF3">
              <w:rPr>
                <w:rFonts w:ascii="Times New Roman" w:hAnsi="Times New Roman" w:cs="Times New Roman"/>
                <w:b/>
                <w:color w:val="000000"/>
              </w:rPr>
              <w:t xml:space="preserve">portfólio </w:t>
            </w:r>
            <w:r w:rsidR="00054490">
              <w:rPr>
                <w:rFonts w:ascii="Times New Roman" w:hAnsi="Times New Roman" w:cs="Times New Roman"/>
                <w:b/>
                <w:color w:val="000000"/>
              </w:rPr>
              <w:t>da empresa</w:t>
            </w:r>
            <w:r w:rsidR="00054490" w:rsidRPr="000B2FF3">
              <w:rPr>
                <w:rFonts w:ascii="Times New Roman" w:hAnsi="Times New Roman" w:cs="Times New Roman"/>
                <w:b/>
                <w:color w:val="000000"/>
              </w:rPr>
              <w:t xml:space="preserve">, em arquivo </w:t>
            </w:r>
            <w:proofErr w:type="spellStart"/>
            <w:r w:rsidR="00054490" w:rsidRPr="000B2FF3">
              <w:rPr>
                <w:rFonts w:ascii="Times New Roman" w:hAnsi="Times New Roman" w:cs="Times New Roman"/>
                <w:b/>
                <w:color w:val="000000"/>
              </w:rPr>
              <w:t>pdf</w:t>
            </w:r>
            <w:proofErr w:type="spellEnd"/>
            <w:r w:rsidR="00054490" w:rsidRPr="000B2FF3">
              <w:rPr>
                <w:rFonts w:ascii="Times New Roman" w:hAnsi="Times New Roman" w:cs="Times New Roman"/>
                <w:b/>
                <w:color w:val="000000"/>
              </w:rPr>
              <w:t>, e clipping de mídia, arquivos de áudio/vídeo, imagens, e/ou quaisquer outros materiais que entender relevantes para apresentação da empresa</w:t>
            </w:r>
            <w:r w:rsidR="00054490">
              <w:rPr>
                <w:rFonts w:ascii="Times New Roman" w:hAnsi="Times New Roman" w:cs="Times New Roman"/>
                <w:b/>
                <w:color w:val="000000"/>
              </w:rPr>
              <w:t>)</w:t>
            </w:r>
            <w:r w:rsidRPr="000B2FF3">
              <w:rPr>
                <w:rFonts w:ascii="Times New Roman" w:hAnsi="Times New Roman" w:cs="Times New Roman"/>
                <w:b/>
                <w:color w:val="000000"/>
              </w:rPr>
              <w:t>:</w:t>
            </w:r>
          </w:p>
          <w:p w:rsidR="00A4029C" w:rsidRDefault="00A4029C" w:rsidP="008E01BE">
            <w:pPr>
              <w:jc w:val="both"/>
              <w:rPr>
                <w:rFonts w:ascii="Times New Roman" w:hAnsi="Times New Roman" w:cs="Times New Roman"/>
                <w:b/>
                <w:color w:val="000000"/>
              </w:rPr>
            </w:pPr>
          </w:p>
          <w:p w:rsidR="00513BA6" w:rsidRPr="000B2FF3" w:rsidRDefault="00513BA6" w:rsidP="008E01BE">
            <w:pPr>
              <w:jc w:val="both"/>
              <w:rPr>
                <w:rFonts w:ascii="Times New Roman" w:hAnsi="Times New Roman" w:cs="Times New Roman"/>
                <w:b/>
                <w:color w:val="000000"/>
              </w:rPr>
            </w:pPr>
          </w:p>
        </w:tc>
      </w:tr>
      <w:tr w:rsidR="00FC07CB" w:rsidRPr="000B2FF3" w:rsidTr="005C0207">
        <w:trPr>
          <w:trHeight w:val="964"/>
          <w:jc w:val="center"/>
        </w:trPr>
        <w:tc>
          <w:tcPr>
            <w:tcW w:w="8494" w:type="dxa"/>
            <w:gridSpan w:val="2"/>
            <w:shd w:val="clear" w:color="auto" w:fill="auto"/>
          </w:tcPr>
          <w:p w:rsidR="00FC07CB" w:rsidRPr="000B2FF3" w:rsidRDefault="00054490" w:rsidP="008E01BE">
            <w:pPr>
              <w:jc w:val="both"/>
              <w:rPr>
                <w:rFonts w:ascii="Times New Roman" w:hAnsi="Times New Roman" w:cs="Times New Roman"/>
                <w:b/>
                <w:color w:val="000000"/>
              </w:rPr>
            </w:pPr>
            <w:r w:rsidRPr="00C1285C">
              <w:rPr>
                <w:rFonts w:ascii="Times New Roman" w:hAnsi="Times New Roman" w:cs="Times New Roman"/>
                <w:b/>
                <w:color w:val="000000"/>
              </w:rPr>
              <w:t xml:space="preserve">Reconhecimento especializado da importância da iniciativa desenvolvida (premiações, convites especiais, </w:t>
            </w:r>
            <w:proofErr w:type="spellStart"/>
            <w:r w:rsidRPr="00C1285C">
              <w:rPr>
                <w:rFonts w:ascii="Times New Roman" w:hAnsi="Times New Roman" w:cs="Times New Roman"/>
                <w:b/>
                <w:color w:val="000000"/>
              </w:rPr>
              <w:t>etc</w:t>
            </w:r>
            <w:proofErr w:type="spellEnd"/>
            <w:r w:rsidRPr="00C1285C">
              <w:rPr>
                <w:rFonts w:ascii="Times New Roman" w:hAnsi="Times New Roman" w:cs="Times New Roman"/>
                <w:b/>
                <w:color w:val="000000"/>
              </w:rPr>
              <w:t>)</w:t>
            </w:r>
            <w:r w:rsidR="00FC07CB" w:rsidRPr="00C1285C">
              <w:rPr>
                <w:rFonts w:ascii="Times New Roman" w:hAnsi="Times New Roman" w:cs="Times New Roman"/>
                <w:b/>
                <w:color w:val="000000"/>
              </w:rPr>
              <w:t>:</w:t>
            </w:r>
            <w:bookmarkStart w:id="0" w:name="_GoBack"/>
            <w:bookmarkEnd w:id="0"/>
          </w:p>
          <w:p w:rsidR="00FC07CB" w:rsidRDefault="00FC07CB" w:rsidP="008E01BE">
            <w:pPr>
              <w:jc w:val="both"/>
              <w:rPr>
                <w:rFonts w:ascii="Times New Roman" w:hAnsi="Times New Roman" w:cs="Times New Roman"/>
                <w:b/>
                <w:color w:val="000000"/>
              </w:rPr>
            </w:pPr>
          </w:p>
          <w:p w:rsidR="00513BA6" w:rsidRPr="000B2FF3" w:rsidRDefault="00513BA6" w:rsidP="008E01BE">
            <w:pPr>
              <w:jc w:val="both"/>
              <w:rPr>
                <w:rFonts w:ascii="Times New Roman" w:hAnsi="Times New Roman" w:cs="Times New Roman"/>
                <w:b/>
                <w:color w:val="000000"/>
              </w:rPr>
            </w:pPr>
          </w:p>
        </w:tc>
      </w:tr>
      <w:tr w:rsidR="00C1285C" w:rsidRPr="000B2FF3" w:rsidTr="005C0207">
        <w:trPr>
          <w:trHeight w:val="964"/>
          <w:jc w:val="center"/>
        </w:trPr>
        <w:tc>
          <w:tcPr>
            <w:tcW w:w="8494" w:type="dxa"/>
            <w:gridSpan w:val="2"/>
            <w:shd w:val="clear" w:color="auto" w:fill="auto"/>
          </w:tcPr>
          <w:p w:rsidR="00C1285C" w:rsidRDefault="00C1285C" w:rsidP="00C1285C">
            <w:pPr>
              <w:jc w:val="both"/>
              <w:rPr>
                <w:rFonts w:ascii="Times New Roman" w:hAnsi="Times New Roman" w:cs="Times New Roman"/>
                <w:b/>
                <w:color w:val="000000"/>
              </w:rPr>
            </w:pPr>
            <w:r w:rsidRPr="00513BA6">
              <w:rPr>
                <w:rFonts w:ascii="Times New Roman" w:hAnsi="Times New Roman" w:cs="Times New Roman"/>
                <w:b/>
                <w:color w:val="000000"/>
              </w:rPr>
              <w:t>Produtos ou serviços a serem apresentados no Fórum (serão pontuação dos critérios de adequação, relevância, inovação e originalidade).</w:t>
            </w:r>
          </w:p>
          <w:p w:rsidR="00513BA6" w:rsidRDefault="00513BA6" w:rsidP="00C1285C">
            <w:pPr>
              <w:jc w:val="both"/>
              <w:rPr>
                <w:rFonts w:ascii="Times New Roman" w:hAnsi="Times New Roman" w:cs="Times New Roman"/>
                <w:b/>
                <w:color w:val="000000"/>
              </w:rPr>
            </w:pPr>
          </w:p>
          <w:p w:rsidR="00513BA6" w:rsidRPr="00513BA6" w:rsidRDefault="00513BA6" w:rsidP="00C1285C">
            <w:pPr>
              <w:jc w:val="both"/>
              <w:rPr>
                <w:rFonts w:ascii="Times New Roman" w:hAnsi="Times New Roman" w:cs="Times New Roman"/>
                <w:b/>
                <w:color w:val="000000"/>
              </w:rPr>
            </w:pPr>
          </w:p>
        </w:tc>
      </w:tr>
      <w:tr w:rsidR="00C1285C" w:rsidRPr="000B2FF3" w:rsidTr="005C0207">
        <w:trPr>
          <w:trHeight w:val="964"/>
          <w:jc w:val="center"/>
        </w:trPr>
        <w:tc>
          <w:tcPr>
            <w:tcW w:w="8494" w:type="dxa"/>
            <w:gridSpan w:val="2"/>
            <w:shd w:val="clear" w:color="auto" w:fill="auto"/>
          </w:tcPr>
          <w:p w:rsidR="00C1285C" w:rsidRDefault="00C1285C" w:rsidP="008E01BE">
            <w:pPr>
              <w:jc w:val="both"/>
              <w:rPr>
                <w:rFonts w:ascii="Times New Roman" w:hAnsi="Times New Roman" w:cs="Times New Roman"/>
                <w:b/>
                <w:color w:val="000000"/>
              </w:rPr>
            </w:pPr>
            <w:r w:rsidRPr="00513BA6">
              <w:rPr>
                <w:rFonts w:ascii="Times New Roman" w:hAnsi="Times New Roman" w:cs="Times New Roman"/>
                <w:b/>
                <w:color w:val="000000"/>
              </w:rPr>
              <w:t>Originalidade e relevância nas atividades e em projetos desenvolvidos junto a instituições museológicas (visibilidade; geração de público; difusão do acervo; êxito no desenvolvimento de soluções, entre outros)</w:t>
            </w:r>
            <w:r w:rsidR="00513BA6">
              <w:rPr>
                <w:rFonts w:ascii="Times New Roman" w:hAnsi="Times New Roman" w:cs="Times New Roman"/>
                <w:b/>
                <w:color w:val="000000"/>
              </w:rPr>
              <w:t>.</w:t>
            </w:r>
          </w:p>
          <w:p w:rsidR="00513BA6" w:rsidRDefault="00513BA6" w:rsidP="008E01BE">
            <w:pPr>
              <w:jc w:val="both"/>
              <w:rPr>
                <w:rFonts w:ascii="Times New Roman" w:hAnsi="Times New Roman" w:cs="Times New Roman"/>
                <w:b/>
                <w:color w:val="000000"/>
              </w:rPr>
            </w:pPr>
          </w:p>
          <w:p w:rsidR="00513BA6" w:rsidRPr="00513BA6" w:rsidRDefault="00513BA6" w:rsidP="008E01BE">
            <w:pPr>
              <w:jc w:val="both"/>
              <w:rPr>
                <w:rFonts w:ascii="Times New Roman" w:hAnsi="Times New Roman" w:cs="Times New Roman"/>
                <w:b/>
                <w:color w:val="000000"/>
              </w:rPr>
            </w:pPr>
          </w:p>
        </w:tc>
      </w:tr>
      <w:tr w:rsidR="00C1285C" w:rsidRPr="000B2FF3" w:rsidTr="005C0207">
        <w:trPr>
          <w:trHeight w:val="964"/>
          <w:jc w:val="center"/>
        </w:trPr>
        <w:tc>
          <w:tcPr>
            <w:tcW w:w="8494" w:type="dxa"/>
            <w:gridSpan w:val="2"/>
            <w:shd w:val="clear" w:color="auto" w:fill="auto"/>
          </w:tcPr>
          <w:p w:rsidR="00C1285C" w:rsidRDefault="00513BA6" w:rsidP="008E01BE">
            <w:pPr>
              <w:jc w:val="both"/>
              <w:rPr>
                <w:rFonts w:ascii="Times New Roman" w:hAnsi="Times New Roman" w:cs="Times New Roman"/>
                <w:b/>
                <w:color w:val="000000"/>
              </w:rPr>
            </w:pPr>
            <w:r w:rsidRPr="00513BA6">
              <w:rPr>
                <w:rFonts w:ascii="Times New Roman" w:hAnsi="Times New Roman" w:cs="Times New Roman"/>
                <w:b/>
                <w:color w:val="000000"/>
              </w:rPr>
              <w:t xml:space="preserve">Participação em eventos culturais ou de negócios relacionados ao setor </w:t>
            </w:r>
            <w:proofErr w:type="spellStart"/>
            <w:r w:rsidRPr="00513BA6">
              <w:rPr>
                <w:rFonts w:ascii="Times New Roman" w:hAnsi="Times New Roman" w:cs="Times New Roman"/>
                <w:b/>
                <w:color w:val="000000"/>
              </w:rPr>
              <w:t>museal</w:t>
            </w:r>
            <w:proofErr w:type="spellEnd"/>
            <w:r w:rsidRPr="00513BA6">
              <w:rPr>
                <w:rFonts w:ascii="Times New Roman" w:hAnsi="Times New Roman" w:cs="Times New Roman"/>
                <w:b/>
                <w:color w:val="000000"/>
              </w:rPr>
              <w:t xml:space="preserve"> promovidos por órgãos e entidades vinculadas ao sistema </w:t>
            </w:r>
            <w:proofErr w:type="spellStart"/>
            <w:proofErr w:type="gramStart"/>
            <w:r w:rsidRPr="00513BA6">
              <w:rPr>
                <w:rFonts w:ascii="Times New Roman" w:hAnsi="Times New Roman" w:cs="Times New Roman"/>
                <w:b/>
                <w:color w:val="000000"/>
              </w:rPr>
              <w:t>MinC</w:t>
            </w:r>
            <w:proofErr w:type="spellEnd"/>
            <w:proofErr w:type="gramEnd"/>
            <w:r w:rsidRPr="00513BA6">
              <w:rPr>
                <w:rFonts w:ascii="Times New Roman" w:hAnsi="Times New Roman" w:cs="Times New Roman"/>
                <w:b/>
                <w:color w:val="000000"/>
              </w:rPr>
              <w:t xml:space="preserve"> (até três eventos).</w:t>
            </w:r>
          </w:p>
          <w:p w:rsidR="00513BA6" w:rsidRDefault="00513BA6" w:rsidP="008E01BE">
            <w:pPr>
              <w:jc w:val="both"/>
              <w:rPr>
                <w:rFonts w:ascii="Times New Roman" w:hAnsi="Times New Roman" w:cs="Times New Roman"/>
                <w:b/>
                <w:color w:val="000000"/>
              </w:rPr>
            </w:pPr>
          </w:p>
          <w:p w:rsidR="00513BA6" w:rsidRPr="00513BA6" w:rsidRDefault="00513BA6" w:rsidP="008E01BE">
            <w:pPr>
              <w:jc w:val="both"/>
              <w:rPr>
                <w:rFonts w:ascii="Times New Roman" w:hAnsi="Times New Roman" w:cs="Times New Roman"/>
                <w:b/>
                <w:color w:val="000000"/>
              </w:rPr>
            </w:pPr>
          </w:p>
        </w:tc>
      </w:tr>
    </w:tbl>
    <w:p w:rsidR="00A4029C" w:rsidRDefault="00A4029C" w:rsidP="00513BA6">
      <w:pPr>
        <w:spacing w:after="0" w:line="240" w:lineRule="auto"/>
        <w:jc w:val="both"/>
        <w:rPr>
          <w:rFonts w:ascii="Times New Roman" w:hAnsi="Times New Roman" w:cs="Times New Roman"/>
          <w:color w:val="000000"/>
        </w:rPr>
      </w:pPr>
    </w:p>
    <w:p w:rsidR="007C2262" w:rsidRDefault="007C2262" w:rsidP="007C2262">
      <w:pPr>
        <w:spacing w:after="0" w:line="276" w:lineRule="auto"/>
        <w:jc w:val="both"/>
        <w:rPr>
          <w:rFonts w:ascii="Times New Roman" w:hAnsi="Times New Roman" w:cs="Times New Roman"/>
          <w:color w:val="000000"/>
        </w:rPr>
      </w:pPr>
    </w:p>
    <w:tbl>
      <w:tblPr>
        <w:tblW w:w="0" w:type="auto"/>
        <w:jc w:val="center"/>
        <w:tblLook w:val="04A0"/>
      </w:tblPr>
      <w:tblGrid>
        <w:gridCol w:w="5856"/>
      </w:tblGrid>
      <w:tr w:rsidR="007C2262" w:rsidRPr="00A56834" w:rsidTr="007C2262">
        <w:trPr>
          <w:jc w:val="center"/>
        </w:trPr>
        <w:tc>
          <w:tcPr>
            <w:tcW w:w="5856" w:type="dxa"/>
          </w:tcPr>
          <w:p w:rsidR="007C2262" w:rsidRDefault="007C2262" w:rsidP="007C2262">
            <w:pPr>
              <w:pStyle w:val="Standard"/>
              <w:jc w:val="center"/>
              <w:rPr>
                <w:rFonts w:ascii="Times New Roman" w:hAnsi="Times New Roman"/>
                <w:color w:val="000000"/>
              </w:rPr>
            </w:pPr>
            <w:r>
              <w:rPr>
                <w:rFonts w:ascii="Times New Roman" w:hAnsi="Times New Roman"/>
                <w:color w:val="000000"/>
              </w:rPr>
              <w:br w:type="page"/>
            </w:r>
          </w:p>
          <w:p w:rsidR="007C2262" w:rsidRPr="00A56834" w:rsidRDefault="007C2262" w:rsidP="007C2262">
            <w:pPr>
              <w:pStyle w:val="Standard"/>
              <w:jc w:val="center"/>
              <w:rPr>
                <w:rFonts w:ascii="Times New Roman" w:hAnsi="Times New Roman"/>
                <w:b/>
                <w:szCs w:val="24"/>
              </w:rPr>
            </w:pPr>
            <w:r w:rsidRPr="00A56834">
              <w:rPr>
                <w:rFonts w:ascii="Times New Roman" w:hAnsi="Times New Roman"/>
                <w:b/>
                <w:szCs w:val="24"/>
              </w:rPr>
              <w:t>__________________________</w:t>
            </w:r>
            <w:r>
              <w:rPr>
                <w:rFonts w:ascii="Times New Roman" w:hAnsi="Times New Roman"/>
                <w:b/>
                <w:szCs w:val="24"/>
              </w:rPr>
              <w:t>_____________________</w:t>
            </w:r>
          </w:p>
          <w:p w:rsidR="007C2262" w:rsidRPr="00A56834" w:rsidRDefault="007C2262" w:rsidP="007C2262">
            <w:pPr>
              <w:pStyle w:val="Standard"/>
              <w:spacing w:before="100"/>
              <w:jc w:val="center"/>
              <w:rPr>
                <w:rFonts w:ascii="Times New Roman" w:hAnsi="Times New Roman"/>
                <w:szCs w:val="24"/>
              </w:rPr>
            </w:pPr>
            <w:r w:rsidRPr="00A56834">
              <w:rPr>
                <w:rFonts w:ascii="Times New Roman" w:hAnsi="Times New Roman"/>
                <w:szCs w:val="24"/>
              </w:rPr>
              <w:t xml:space="preserve">       (</w:t>
            </w:r>
            <w:r>
              <w:rPr>
                <w:rFonts w:ascii="Times New Roman" w:hAnsi="Times New Roman"/>
                <w:szCs w:val="24"/>
              </w:rPr>
              <w:t>Assinatura</w:t>
            </w:r>
            <w:proofErr w:type="gramStart"/>
            <w:r w:rsidRPr="00A56834">
              <w:rPr>
                <w:rFonts w:ascii="Times New Roman" w:hAnsi="Times New Roman"/>
                <w:szCs w:val="24"/>
              </w:rPr>
              <w:t>)</w:t>
            </w:r>
            <w:proofErr w:type="gramEnd"/>
            <w:r w:rsidRPr="00A56834">
              <w:rPr>
                <w:rFonts w:ascii="Times New Roman" w:hAnsi="Times New Roman"/>
                <w:szCs w:val="24"/>
              </w:rPr>
              <w:tab/>
            </w:r>
          </w:p>
        </w:tc>
      </w:tr>
    </w:tbl>
    <w:p w:rsidR="007C2262" w:rsidRDefault="007C2262" w:rsidP="007C2262">
      <w:pPr>
        <w:rPr>
          <w:rFonts w:ascii="Times New Roman" w:hAnsi="Times New Roman" w:cs="Times New Roman"/>
          <w:color w:val="000000"/>
        </w:rPr>
      </w:pPr>
      <w:r>
        <w:rPr>
          <w:rFonts w:ascii="Times New Roman" w:hAnsi="Times New Roman" w:cs="Times New Roman"/>
          <w:color w:val="000000"/>
        </w:rPr>
        <w:br w:type="page"/>
      </w:r>
    </w:p>
    <w:p w:rsidR="007C2262" w:rsidRDefault="007C2262" w:rsidP="00513BA6">
      <w:pPr>
        <w:spacing w:after="0" w:line="240" w:lineRule="auto"/>
        <w:jc w:val="both"/>
        <w:rPr>
          <w:rFonts w:ascii="Times New Roman" w:hAnsi="Times New Roman" w:cs="Times New Roman"/>
          <w:color w:val="000000"/>
        </w:rPr>
      </w:pPr>
    </w:p>
    <w:p w:rsidR="007C2262" w:rsidRPr="003B0DD7" w:rsidRDefault="007C2262" w:rsidP="007C2262">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ANEXO I</w:t>
      </w:r>
      <w:r>
        <w:rPr>
          <w:rFonts w:ascii="Times New Roman" w:hAnsi="Times New Roman" w:cs="Times New Roman"/>
          <w:b/>
          <w:color w:val="000000"/>
        </w:rPr>
        <w:t>I</w:t>
      </w:r>
    </w:p>
    <w:p w:rsidR="007C2262" w:rsidRDefault="007C2262" w:rsidP="007C2262">
      <w:pPr>
        <w:jc w:val="center"/>
        <w:rPr>
          <w:rFonts w:ascii="Times New Roman" w:hAnsi="Times New Roman"/>
          <w:b/>
          <w:szCs w:val="24"/>
        </w:rPr>
      </w:pPr>
    </w:p>
    <w:p w:rsidR="007C2262" w:rsidRPr="00A56834" w:rsidRDefault="007C2262" w:rsidP="007C2262">
      <w:pPr>
        <w:jc w:val="center"/>
        <w:rPr>
          <w:rFonts w:ascii="Times New Roman" w:hAnsi="Times New Roman"/>
          <w:b/>
          <w:szCs w:val="24"/>
          <w:u w:val="single"/>
        </w:rPr>
      </w:pPr>
      <w:r w:rsidRPr="00A56834">
        <w:rPr>
          <w:rFonts w:ascii="Times New Roman" w:hAnsi="Times New Roman"/>
          <w:b/>
          <w:szCs w:val="24"/>
          <w:u w:val="single"/>
        </w:rPr>
        <w:t>DECLARAÇÃO</w:t>
      </w:r>
    </w:p>
    <w:p w:rsidR="007C2262" w:rsidRDefault="007C2262" w:rsidP="007C2262">
      <w:pPr>
        <w:rPr>
          <w:rFonts w:ascii="Times New Roman" w:hAnsi="Times New Roman"/>
          <w:szCs w:val="24"/>
        </w:rPr>
      </w:pPr>
    </w:p>
    <w:p w:rsidR="007C2262" w:rsidRPr="00CC4E6E" w:rsidRDefault="007C2262" w:rsidP="007C2262">
      <w:pPr>
        <w:spacing w:line="360" w:lineRule="auto"/>
        <w:jc w:val="both"/>
        <w:rPr>
          <w:rFonts w:ascii="Times New Roman" w:hAnsi="Times New Roman" w:cs="Times New Roman"/>
          <w:sz w:val="24"/>
          <w:szCs w:val="24"/>
        </w:rPr>
      </w:pPr>
      <w:r>
        <w:rPr>
          <w:rFonts w:ascii="Times New Roman" w:hAnsi="Times New Roman"/>
          <w:szCs w:val="24"/>
        </w:rPr>
        <w:t>DECLARO</w:t>
      </w:r>
      <w:r w:rsidRPr="00CC4E6E">
        <w:rPr>
          <w:rFonts w:ascii="Times New Roman" w:hAnsi="Times New Roman" w:cs="Times New Roman"/>
          <w:sz w:val="24"/>
          <w:szCs w:val="24"/>
        </w:rPr>
        <w:t xml:space="preserve"> que a empresa ______________________________________</w:t>
      </w:r>
      <w:r>
        <w:rPr>
          <w:rFonts w:ascii="Times New Roman" w:hAnsi="Times New Roman" w:cs="Times New Roman"/>
          <w:sz w:val="24"/>
          <w:szCs w:val="24"/>
        </w:rPr>
        <w:t>, entidade privada sem fins lucrativos</w:t>
      </w:r>
      <w:r w:rsidRPr="00CC4E6E">
        <w:rPr>
          <w:rFonts w:ascii="Times New Roman" w:hAnsi="Times New Roman" w:cs="Times New Roman"/>
          <w:sz w:val="24"/>
          <w:szCs w:val="24"/>
        </w:rPr>
        <w:t>: a) não tem como dirigente agente político de Poder Público ou do Ministério Público, assim como dirigente de órgão ou entidade da Administração Pública de qualquer esfera governamental, ou respectivo cônjuge ou companheiro, bem como parente em linha reta, colateral ou por afinidade, até o segundo grau; e/ou b) tenham, em suas relações anteriores com a Administração Pública Federal Direta ou Indireta, incorrido em pelo menos uma das seguintes condutas: 1) omissão de prestar contas; 2) descumprimento injustificado do objeto de convênios, contratos de repasse ou termos de parcerias; 3) desvio de finalidade na aplicação de recursos públicos; 4) dano ao Erário; e 5) prática de outros atos ilícitos na execução de convênios, contratos de repasse ou termos de parceria.</w:t>
      </w:r>
    </w:p>
    <w:p w:rsidR="007C2262" w:rsidRPr="00CC4E6E" w:rsidRDefault="007C2262" w:rsidP="007C2262">
      <w:pPr>
        <w:spacing w:line="360" w:lineRule="auto"/>
        <w:rPr>
          <w:rFonts w:ascii="Times New Roman" w:hAnsi="Times New Roman" w:cs="Times New Roman"/>
          <w:sz w:val="24"/>
          <w:szCs w:val="24"/>
        </w:rPr>
      </w:pPr>
    </w:p>
    <w:p w:rsidR="007C2262" w:rsidRDefault="007C2262" w:rsidP="007C2262">
      <w:pPr>
        <w:pStyle w:val="Standard"/>
        <w:jc w:val="right"/>
        <w:rPr>
          <w:rFonts w:ascii="Times New Roman" w:hAnsi="Times New Roman"/>
          <w:b/>
          <w:szCs w:val="24"/>
        </w:rPr>
      </w:pPr>
      <w:r>
        <w:rPr>
          <w:rFonts w:ascii="Times New Roman" w:hAnsi="Times New Roman"/>
          <w:szCs w:val="24"/>
        </w:rPr>
        <w:t>_________________</w:t>
      </w:r>
      <w:r w:rsidRPr="00A56834">
        <w:rPr>
          <w:rFonts w:ascii="Times New Roman" w:hAnsi="Times New Roman"/>
          <w:szCs w:val="24"/>
        </w:rPr>
        <w:t xml:space="preserve">,        </w:t>
      </w:r>
      <w:proofErr w:type="gramStart"/>
      <w:r w:rsidRPr="00A56834">
        <w:rPr>
          <w:rFonts w:ascii="Times New Roman" w:hAnsi="Times New Roman"/>
          <w:szCs w:val="24"/>
        </w:rPr>
        <w:t xml:space="preserve">de                    </w:t>
      </w:r>
      <w:proofErr w:type="spellStart"/>
      <w:r w:rsidRPr="00A56834">
        <w:rPr>
          <w:rFonts w:ascii="Times New Roman" w:hAnsi="Times New Roman"/>
          <w:szCs w:val="24"/>
        </w:rPr>
        <w:t>de</w:t>
      </w:r>
      <w:proofErr w:type="spellEnd"/>
      <w:proofErr w:type="gramEnd"/>
      <w:r w:rsidRPr="00A56834">
        <w:rPr>
          <w:rFonts w:ascii="Times New Roman" w:hAnsi="Times New Roman"/>
          <w:szCs w:val="24"/>
        </w:rPr>
        <w:t xml:space="preserve"> 2017</w:t>
      </w:r>
      <w:r w:rsidRPr="00A56834">
        <w:rPr>
          <w:rFonts w:ascii="Times New Roman" w:hAnsi="Times New Roman"/>
          <w:b/>
          <w:szCs w:val="24"/>
        </w:rPr>
        <w:t xml:space="preserve"> </w:t>
      </w:r>
    </w:p>
    <w:p w:rsidR="007C2262" w:rsidRDefault="007C2262" w:rsidP="007C2262">
      <w:pPr>
        <w:pStyle w:val="Standard"/>
        <w:jc w:val="right"/>
        <w:rPr>
          <w:rFonts w:ascii="Times New Roman" w:hAnsi="Times New Roman"/>
          <w:b/>
          <w:szCs w:val="24"/>
        </w:rPr>
      </w:pPr>
    </w:p>
    <w:p w:rsidR="007C2262" w:rsidRPr="00A56834" w:rsidRDefault="007C2262" w:rsidP="007C2262">
      <w:pPr>
        <w:pStyle w:val="Standard"/>
        <w:jc w:val="right"/>
        <w:rPr>
          <w:rStyle w:val="Forte"/>
          <w:rFonts w:ascii="Times New Roman" w:hAnsi="Times New Roman"/>
          <w:szCs w:val="24"/>
        </w:rPr>
      </w:pPr>
    </w:p>
    <w:p w:rsidR="007C2262" w:rsidRDefault="007C2262" w:rsidP="007C2262">
      <w:pPr>
        <w:autoSpaceDE w:val="0"/>
        <w:autoSpaceDN w:val="0"/>
        <w:adjustRightInd w:val="0"/>
        <w:spacing w:before="120"/>
        <w:rPr>
          <w:rFonts w:ascii="Times New Roman" w:hAnsi="Times New Roman"/>
          <w:szCs w:val="24"/>
        </w:rPr>
      </w:pPr>
    </w:p>
    <w:p w:rsidR="007C2262" w:rsidRPr="00A56834" w:rsidRDefault="007C2262" w:rsidP="007C2262">
      <w:pPr>
        <w:autoSpaceDE w:val="0"/>
        <w:autoSpaceDN w:val="0"/>
        <w:adjustRightInd w:val="0"/>
        <w:spacing w:before="120"/>
        <w:rPr>
          <w:rFonts w:ascii="Times New Roman" w:hAnsi="Times New Roman"/>
          <w:szCs w:val="24"/>
        </w:rPr>
      </w:pPr>
    </w:p>
    <w:tbl>
      <w:tblPr>
        <w:tblW w:w="0" w:type="auto"/>
        <w:jc w:val="center"/>
        <w:tblLook w:val="04A0"/>
      </w:tblPr>
      <w:tblGrid>
        <w:gridCol w:w="5856"/>
      </w:tblGrid>
      <w:tr w:rsidR="007C2262" w:rsidRPr="00A56834" w:rsidTr="007C2262">
        <w:trPr>
          <w:jc w:val="center"/>
        </w:trPr>
        <w:tc>
          <w:tcPr>
            <w:tcW w:w="4322" w:type="dxa"/>
          </w:tcPr>
          <w:p w:rsidR="007C2262" w:rsidRPr="00A56834" w:rsidRDefault="007C2262" w:rsidP="007C2262">
            <w:pPr>
              <w:pStyle w:val="Standard"/>
              <w:jc w:val="center"/>
              <w:rPr>
                <w:rFonts w:ascii="Times New Roman" w:hAnsi="Times New Roman"/>
                <w:b/>
                <w:szCs w:val="24"/>
              </w:rPr>
            </w:pPr>
            <w:r w:rsidRPr="00A56834">
              <w:rPr>
                <w:rFonts w:ascii="Times New Roman" w:hAnsi="Times New Roman"/>
                <w:b/>
                <w:szCs w:val="24"/>
              </w:rPr>
              <w:t>__________________________</w:t>
            </w:r>
            <w:r>
              <w:rPr>
                <w:rFonts w:ascii="Times New Roman" w:hAnsi="Times New Roman"/>
                <w:b/>
                <w:szCs w:val="24"/>
              </w:rPr>
              <w:t>_____________________</w:t>
            </w:r>
          </w:p>
          <w:p w:rsidR="007C2262" w:rsidRPr="00A56834" w:rsidRDefault="007C2262" w:rsidP="007C2262">
            <w:pPr>
              <w:pStyle w:val="Standard"/>
              <w:spacing w:before="100"/>
              <w:jc w:val="center"/>
              <w:rPr>
                <w:rFonts w:ascii="Times New Roman" w:hAnsi="Times New Roman"/>
                <w:szCs w:val="24"/>
              </w:rPr>
            </w:pPr>
            <w:r w:rsidRPr="00A56834">
              <w:rPr>
                <w:rFonts w:ascii="Times New Roman" w:hAnsi="Times New Roman"/>
                <w:szCs w:val="24"/>
              </w:rPr>
              <w:t xml:space="preserve">       (</w:t>
            </w:r>
            <w:r>
              <w:rPr>
                <w:rFonts w:ascii="Times New Roman" w:hAnsi="Times New Roman"/>
                <w:szCs w:val="24"/>
              </w:rPr>
              <w:t>Assinatura</w:t>
            </w:r>
            <w:proofErr w:type="gramStart"/>
            <w:r w:rsidRPr="00A56834">
              <w:rPr>
                <w:rFonts w:ascii="Times New Roman" w:hAnsi="Times New Roman"/>
                <w:szCs w:val="24"/>
              </w:rPr>
              <w:t>)</w:t>
            </w:r>
            <w:proofErr w:type="gramEnd"/>
            <w:r w:rsidRPr="00A56834">
              <w:rPr>
                <w:rFonts w:ascii="Times New Roman" w:hAnsi="Times New Roman"/>
                <w:szCs w:val="24"/>
              </w:rPr>
              <w:tab/>
            </w:r>
          </w:p>
        </w:tc>
      </w:tr>
    </w:tbl>
    <w:p w:rsidR="007C2262" w:rsidRPr="00A56834" w:rsidRDefault="007C2262" w:rsidP="007C2262">
      <w:pPr>
        <w:autoSpaceDE w:val="0"/>
        <w:autoSpaceDN w:val="0"/>
        <w:adjustRightInd w:val="0"/>
        <w:rPr>
          <w:rStyle w:val="Forte"/>
          <w:rFonts w:ascii="Times New Roman" w:hAnsi="Times New Roman"/>
          <w:szCs w:val="24"/>
        </w:rPr>
      </w:pPr>
    </w:p>
    <w:p w:rsidR="00BD2E67" w:rsidRDefault="00BD2E67">
      <w:pPr>
        <w:rPr>
          <w:rFonts w:ascii="Times New Roman" w:hAnsi="Times New Roman" w:cs="Times New Roman"/>
          <w:color w:val="000000"/>
        </w:rPr>
      </w:pPr>
      <w:r>
        <w:rPr>
          <w:rFonts w:ascii="Times New Roman" w:hAnsi="Times New Roman" w:cs="Times New Roman"/>
          <w:color w:val="000000"/>
        </w:rPr>
        <w:br w:type="page"/>
      </w:r>
    </w:p>
    <w:p w:rsidR="00BD2E67" w:rsidRPr="003B0DD7" w:rsidRDefault="00BD2E67" w:rsidP="00BD2E67">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ANEXO I</w:t>
      </w:r>
      <w:r>
        <w:rPr>
          <w:rFonts w:ascii="Times New Roman" w:hAnsi="Times New Roman" w:cs="Times New Roman"/>
          <w:b/>
          <w:color w:val="000000"/>
        </w:rPr>
        <w:t>II</w:t>
      </w:r>
    </w:p>
    <w:p w:rsidR="00BD2E67" w:rsidRDefault="00BD2E67" w:rsidP="00513BA6">
      <w:pPr>
        <w:spacing w:after="0" w:line="240" w:lineRule="auto"/>
        <w:jc w:val="both"/>
        <w:rPr>
          <w:rFonts w:ascii="Times New Roman" w:hAnsi="Times New Roman" w:cs="Times New Roman"/>
          <w:color w:val="000000"/>
        </w:rPr>
      </w:pPr>
    </w:p>
    <w:p w:rsidR="00BD2E67" w:rsidRPr="006E3617" w:rsidRDefault="00BD2E67" w:rsidP="00BD2E67">
      <w:pPr>
        <w:jc w:val="center"/>
        <w:rPr>
          <w:rFonts w:ascii="Calibri" w:hAnsi="Calibri"/>
          <w:b/>
          <w:szCs w:val="24"/>
          <w:u w:val="single"/>
        </w:rPr>
      </w:pPr>
      <w:r>
        <w:rPr>
          <w:rFonts w:ascii="Calibri" w:hAnsi="Calibri"/>
          <w:b/>
          <w:szCs w:val="24"/>
          <w:u w:val="single"/>
        </w:rPr>
        <w:t>MINUTA DE ACORDO DE</w:t>
      </w:r>
      <w:proofErr w:type="gramStart"/>
      <w:r>
        <w:rPr>
          <w:rFonts w:ascii="Calibri" w:hAnsi="Calibri"/>
          <w:b/>
          <w:szCs w:val="24"/>
          <w:u w:val="single"/>
        </w:rPr>
        <w:t xml:space="preserve">  </w:t>
      </w:r>
      <w:proofErr w:type="gramEnd"/>
      <w:r>
        <w:rPr>
          <w:rFonts w:ascii="Calibri" w:hAnsi="Calibri"/>
          <w:b/>
          <w:szCs w:val="24"/>
          <w:u w:val="single"/>
        </w:rPr>
        <w:t>COOPERAÇÃO</w:t>
      </w:r>
    </w:p>
    <w:p w:rsidR="00BD2E67" w:rsidRPr="006E3617" w:rsidRDefault="00BD2E67" w:rsidP="00BD2E67">
      <w:pPr>
        <w:ind w:left="3544"/>
        <w:rPr>
          <w:rFonts w:ascii="Calibri" w:hAnsi="Calibri"/>
          <w:b/>
          <w:szCs w:val="24"/>
        </w:rPr>
      </w:pPr>
    </w:p>
    <w:p w:rsidR="00BD2E67" w:rsidRPr="006E3617" w:rsidRDefault="00BD2E67" w:rsidP="00BD2E67">
      <w:pPr>
        <w:spacing w:after="0"/>
        <w:ind w:left="4536"/>
        <w:rPr>
          <w:rFonts w:ascii="Calibri" w:hAnsi="Calibri" w:cs="Arial"/>
          <w:b/>
          <w:szCs w:val="24"/>
        </w:rPr>
      </w:pPr>
      <w:r w:rsidRPr="006E3617">
        <w:rPr>
          <w:rFonts w:ascii="Calibri" w:hAnsi="Calibri" w:cs="Arial"/>
          <w:b/>
          <w:szCs w:val="24"/>
        </w:rPr>
        <w:t xml:space="preserve">Processo nº </w:t>
      </w:r>
      <w:r>
        <w:rPr>
          <w:rFonts w:ascii="Calibri" w:hAnsi="Calibri" w:cs="Arial"/>
          <w:b/>
          <w:szCs w:val="24"/>
        </w:rPr>
        <w:t>_________________________</w:t>
      </w:r>
    </w:p>
    <w:p w:rsidR="00BD2E67" w:rsidRPr="006E3617" w:rsidRDefault="00BD2E67" w:rsidP="00BD2E67">
      <w:pPr>
        <w:pStyle w:val="Recuodecorpodetexto"/>
        <w:rPr>
          <w:rFonts w:ascii="Calibri" w:hAnsi="Calibri"/>
          <w:sz w:val="24"/>
          <w:szCs w:val="24"/>
        </w:rPr>
      </w:pPr>
      <w:r>
        <w:rPr>
          <w:rFonts w:ascii="Calibri" w:hAnsi="Calibri" w:cs="Arial"/>
          <w:sz w:val="24"/>
          <w:szCs w:val="24"/>
        </w:rPr>
        <w:t>ACORDO DE COOPERAÇÃO PARA</w:t>
      </w:r>
      <w:proofErr w:type="gramStart"/>
      <w:r>
        <w:rPr>
          <w:rFonts w:ascii="Calibri" w:hAnsi="Calibri" w:cs="Arial"/>
          <w:sz w:val="24"/>
          <w:szCs w:val="24"/>
        </w:rPr>
        <w:t xml:space="preserve"> </w:t>
      </w:r>
      <w:r w:rsidRPr="006E3617">
        <w:rPr>
          <w:rFonts w:ascii="Calibri" w:hAnsi="Calibri"/>
          <w:sz w:val="24"/>
          <w:szCs w:val="24"/>
        </w:rPr>
        <w:t xml:space="preserve"> </w:t>
      </w:r>
      <w:proofErr w:type="gramEnd"/>
      <w:r>
        <w:rPr>
          <w:rFonts w:ascii="Calibri" w:hAnsi="Calibri"/>
          <w:sz w:val="24"/>
          <w:szCs w:val="24"/>
        </w:rPr>
        <w:t>APRESENTAÇÃO DE PRODUTOS E SERVIÇOS EM ESTANDES NO 7º FORUM NACIONAL DE MUSEUS.</w:t>
      </w:r>
    </w:p>
    <w:p w:rsidR="00BD2E67" w:rsidRPr="006E3617" w:rsidRDefault="00BD2E67" w:rsidP="00BD2E67">
      <w:pPr>
        <w:pStyle w:val="Standard"/>
        <w:ind w:left="3544"/>
        <w:rPr>
          <w:rFonts w:ascii="Calibri" w:hAnsi="Calibri"/>
        </w:rPr>
      </w:pPr>
    </w:p>
    <w:p w:rsidR="00BD2E67" w:rsidRPr="006E3617" w:rsidRDefault="00BD2E67" w:rsidP="00BD2E67">
      <w:pPr>
        <w:spacing w:after="400"/>
        <w:jc w:val="both"/>
        <w:rPr>
          <w:rFonts w:ascii="Calibri" w:hAnsi="Calibri" w:cs="Arial"/>
          <w:b/>
          <w:szCs w:val="24"/>
        </w:rPr>
      </w:pPr>
      <w:r w:rsidRPr="006E3617">
        <w:rPr>
          <w:rFonts w:ascii="Calibri" w:hAnsi="Calibri"/>
          <w:szCs w:val="24"/>
        </w:rPr>
        <w:t xml:space="preserve">O </w:t>
      </w:r>
      <w:r w:rsidRPr="006E3617">
        <w:rPr>
          <w:rFonts w:ascii="Calibri" w:hAnsi="Calibri"/>
          <w:b/>
          <w:szCs w:val="24"/>
        </w:rPr>
        <w:t>INSTITUTO BRASILEIRO DE MUSEUS</w:t>
      </w:r>
      <w:r w:rsidRPr="006E3617">
        <w:rPr>
          <w:rFonts w:ascii="Calibri" w:hAnsi="Calibri"/>
          <w:szCs w:val="24"/>
        </w:rPr>
        <w:t>, autarquia federal criada pela Lei 11.906, de 20 de janeiro de 2009, vinculado ao Ministério da Cultura, inscrito no CNPJ sob o n</w:t>
      </w:r>
      <w:r w:rsidRPr="006E3617">
        <w:rPr>
          <w:rFonts w:ascii="Calibri" w:hAnsi="Calibri"/>
          <w:szCs w:val="24"/>
        </w:rPr>
        <w:sym w:font="Symbol" w:char="F0B0"/>
      </w:r>
      <w:r w:rsidRPr="006E3617">
        <w:rPr>
          <w:rFonts w:ascii="Calibri" w:hAnsi="Calibri"/>
          <w:szCs w:val="24"/>
        </w:rPr>
        <w:t xml:space="preserve"> 10.898.596/0001-42, sediado no Setor Bancário Norte, Quadra </w:t>
      </w:r>
      <w:proofErr w:type="gramStart"/>
      <w:r w:rsidRPr="006E3617">
        <w:rPr>
          <w:rFonts w:ascii="Calibri" w:hAnsi="Calibri"/>
          <w:szCs w:val="24"/>
        </w:rPr>
        <w:t>2</w:t>
      </w:r>
      <w:proofErr w:type="gramEnd"/>
      <w:r w:rsidRPr="006E3617">
        <w:rPr>
          <w:rFonts w:ascii="Calibri" w:hAnsi="Calibri"/>
          <w:szCs w:val="24"/>
        </w:rPr>
        <w:t xml:space="preserve">, CNC III, Asa Norte, Brasília-DF, doravante denominado </w:t>
      </w:r>
      <w:r w:rsidRPr="006E3617">
        <w:rPr>
          <w:rFonts w:ascii="Calibri" w:hAnsi="Calibri"/>
          <w:b/>
          <w:szCs w:val="24"/>
        </w:rPr>
        <w:t>IBRAM</w:t>
      </w:r>
      <w:r w:rsidRPr="006E3617">
        <w:rPr>
          <w:rFonts w:ascii="Calibri" w:hAnsi="Calibri"/>
          <w:szCs w:val="24"/>
        </w:rPr>
        <w:t xml:space="preserve">, neste ato representado por seu Presidente, </w:t>
      </w:r>
      <w:r>
        <w:rPr>
          <w:rFonts w:ascii="Calibri" w:hAnsi="Calibri"/>
          <w:szCs w:val="24"/>
        </w:rPr>
        <w:t>_______________________</w:t>
      </w:r>
      <w:r w:rsidRPr="00BD2E67">
        <w:rPr>
          <w:rFonts w:ascii="Calibri" w:hAnsi="Calibri"/>
          <w:szCs w:val="24"/>
        </w:rPr>
        <w:t>,</w:t>
      </w:r>
      <w:r w:rsidRPr="006E3617">
        <w:rPr>
          <w:rFonts w:ascii="Calibri" w:hAnsi="Calibri"/>
          <w:b/>
          <w:szCs w:val="24"/>
        </w:rPr>
        <w:t xml:space="preserve"> </w:t>
      </w:r>
      <w:r w:rsidRPr="006E3617">
        <w:rPr>
          <w:rFonts w:ascii="Calibri" w:hAnsi="Calibri"/>
          <w:szCs w:val="24"/>
        </w:rPr>
        <w:t xml:space="preserve">portador da Carteira de Identidade n° </w:t>
      </w:r>
      <w:r>
        <w:rPr>
          <w:rFonts w:ascii="Calibri" w:hAnsi="Calibri"/>
          <w:szCs w:val="24"/>
        </w:rPr>
        <w:t>________</w:t>
      </w:r>
      <w:r w:rsidRPr="006E3617">
        <w:rPr>
          <w:rFonts w:ascii="Calibri" w:hAnsi="Calibri"/>
          <w:szCs w:val="24"/>
        </w:rPr>
        <w:t xml:space="preserve">, CPF n° </w:t>
      </w:r>
      <w:r>
        <w:rPr>
          <w:rFonts w:ascii="Calibri" w:hAnsi="Calibri"/>
          <w:szCs w:val="24"/>
        </w:rPr>
        <w:t>___________</w:t>
      </w:r>
      <w:r w:rsidRPr="006E3617">
        <w:rPr>
          <w:rFonts w:ascii="Calibri" w:hAnsi="Calibri"/>
          <w:szCs w:val="24"/>
        </w:rPr>
        <w:t>, residente e domiciliado em</w:t>
      </w:r>
      <w:r>
        <w:rPr>
          <w:rFonts w:ascii="Calibri" w:hAnsi="Calibri"/>
          <w:szCs w:val="24"/>
        </w:rPr>
        <w:t xml:space="preserve"> _____________________________,</w:t>
      </w:r>
      <w:r w:rsidRPr="006E3617">
        <w:rPr>
          <w:rFonts w:ascii="Calibri" w:hAnsi="Calibri"/>
          <w:szCs w:val="24"/>
        </w:rPr>
        <w:t xml:space="preserve"> Brasília/DF e</w:t>
      </w:r>
      <w:r w:rsidRPr="000551BE">
        <w:rPr>
          <w:rFonts w:ascii="Calibri" w:hAnsi="Calibri"/>
          <w:szCs w:val="24"/>
        </w:rPr>
        <w:t xml:space="preserve"> </w:t>
      </w:r>
      <w:r>
        <w:rPr>
          <w:rFonts w:ascii="Calibri" w:hAnsi="Calibri"/>
          <w:szCs w:val="24"/>
        </w:rPr>
        <w:t>____________________________</w:t>
      </w:r>
      <w:r w:rsidRPr="000551BE">
        <w:rPr>
          <w:rFonts w:ascii="Calibri" w:hAnsi="Calibri"/>
          <w:szCs w:val="24"/>
        </w:rPr>
        <w:t>(empresa)</w:t>
      </w:r>
      <w:r w:rsidRPr="006E3617">
        <w:rPr>
          <w:rFonts w:ascii="Calibri" w:hAnsi="Calibri" w:cs="Arial"/>
          <w:szCs w:val="24"/>
        </w:rPr>
        <w:t xml:space="preserve">, </w:t>
      </w:r>
      <w:r w:rsidRPr="006E3617">
        <w:rPr>
          <w:rFonts w:ascii="Calibri" w:hAnsi="Calibri"/>
          <w:szCs w:val="24"/>
        </w:rPr>
        <w:t xml:space="preserve">estabelecida na </w:t>
      </w:r>
      <w:r>
        <w:rPr>
          <w:rFonts w:ascii="Calibri" w:hAnsi="Calibri"/>
          <w:szCs w:val="24"/>
        </w:rPr>
        <w:t xml:space="preserve">________________________ (endereço) </w:t>
      </w:r>
      <w:r w:rsidRPr="006E3617">
        <w:rPr>
          <w:rFonts w:ascii="Calibri" w:hAnsi="Calibri"/>
          <w:szCs w:val="24"/>
        </w:rPr>
        <w:t xml:space="preserve">, inscrita no CNPJ/MF sob o n.º </w:t>
      </w:r>
      <w:r>
        <w:rPr>
          <w:rFonts w:ascii="Calibri" w:hAnsi="Calibri"/>
          <w:szCs w:val="24"/>
        </w:rPr>
        <w:t>_______________</w:t>
      </w:r>
      <w:r w:rsidRPr="006E3617">
        <w:rPr>
          <w:rFonts w:ascii="Calibri" w:hAnsi="Calibri"/>
          <w:szCs w:val="24"/>
        </w:rPr>
        <w:t xml:space="preserve">, neste ato representado por </w:t>
      </w:r>
      <w:r w:rsidRPr="000551BE">
        <w:rPr>
          <w:rFonts w:ascii="Calibri" w:hAnsi="Calibri"/>
          <w:b/>
          <w:color w:val="000000" w:themeColor="text1"/>
          <w:szCs w:val="24"/>
        </w:rPr>
        <w:t>_____________</w:t>
      </w:r>
      <w:r>
        <w:rPr>
          <w:rFonts w:ascii="Calibri" w:hAnsi="Calibri"/>
          <w:b/>
          <w:color w:val="000000" w:themeColor="text1"/>
          <w:szCs w:val="24"/>
        </w:rPr>
        <w:t>______________</w:t>
      </w:r>
      <w:r w:rsidRPr="000551BE">
        <w:rPr>
          <w:rFonts w:ascii="Calibri" w:hAnsi="Calibri"/>
          <w:color w:val="000000" w:themeColor="text1"/>
          <w:szCs w:val="24"/>
        </w:rPr>
        <w:t xml:space="preserve">, </w:t>
      </w:r>
      <w:r>
        <w:rPr>
          <w:rFonts w:ascii="Calibri" w:hAnsi="Calibri"/>
          <w:color w:val="000000" w:themeColor="text1"/>
          <w:szCs w:val="24"/>
        </w:rPr>
        <w:t>______________________</w:t>
      </w:r>
      <w:r w:rsidRPr="000551BE">
        <w:rPr>
          <w:rFonts w:ascii="Calibri" w:hAnsi="Calibri"/>
          <w:color w:val="000000" w:themeColor="text1"/>
          <w:szCs w:val="24"/>
        </w:rPr>
        <w:t>(cargo),</w:t>
      </w:r>
      <w:r w:rsidRPr="006E3617">
        <w:rPr>
          <w:rFonts w:ascii="Calibri" w:hAnsi="Calibri"/>
          <w:color w:val="000000" w:themeColor="text1"/>
          <w:szCs w:val="24"/>
        </w:rPr>
        <w:t xml:space="preserve"> </w:t>
      </w:r>
      <w:r w:rsidRPr="006E3617">
        <w:rPr>
          <w:rFonts w:ascii="Calibri" w:hAnsi="Calibri" w:cs="Arial"/>
          <w:szCs w:val="24"/>
        </w:rPr>
        <w:t>resolvem firmar a presente</w:t>
      </w:r>
      <w:r>
        <w:rPr>
          <w:rFonts w:ascii="Calibri" w:hAnsi="Calibri" w:cs="Arial"/>
          <w:szCs w:val="24"/>
        </w:rPr>
        <w:t xml:space="preserve"> parceria, na forma prevista na Lei n</w:t>
      </w:r>
      <w:r w:rsidRPr="00F01FC2">
        <w:rPr>
          <w:rFonts w:cs="Arial"/>
          <w:szCs w:val="24"/>
        </w:rPr>
        <w:t xml:space="preserve">° </w:t>
      </w:r>
      <w:r w:rsidRPr="00F01FC2">
        <w:t>13.019/14</w:t>
      </w:r>
      <w:r w:rsidRPr="00F01FC2">
        <w:rPr>
          <w:rFonts w:cs="Arial"/>
          <w:szCs w:val="24"/>
        </w:rPr>
        <w:t xml:space="preserve">, </w:t>
      </w:r>
      <w:r w:rsidRPr="00F01FC2">
        <w:rPr>
          <w:szCs w:val="24"/>
        </w:rPr>
        <w:t>mediante</w:t>
      </w:r>
      <w:r w:rsidRPr="006E3617">
        <w:rPr>
          <w:rFonts w:ascii="Calibri" w:hAnsi="Calibri"/>
          <w:szCs w:val="24"/>
        </w:rPr>
        <w:t xml:space="preserve"> as condições seguintes:</w:t>
      </w:r>
    </w:p>
    <w:p w:rsidR="00BD2E67" w:rsidRPr="006E3617" w:rsidRDefault="00BD2E67" w:rsidP="00BD2E67">
      <w:pPr>
        <w:rPr>
          <w:rFonts w:ascii="Calibri" w:hAnsi="Calibri"/>
          <w:b/>
          <w:szCs w:val="24"/>
        </w:rPr>
      </w:pPr>
      <w:r w:rsidRPr="006E3617">
        <w:rPr>
          <w:rFonts w:ascii="Calibri" w:hAnsi="Calibri"/>
          <w:b/>
          <w:szCs w:val="24"/>
        </w:rPr>
        <w:t>CLÁUSULA PRIMEIRA – DO OBJETO</w:t>
      </w:r>
    </w:p>
    <w:p w:rsidR="00BD2E67" w:rsidRPr="003A2CCF" w:rsidRDefault="00BD2E67" w:rsidP="00BD2E67">
      <w:pPr>
        <w:pStyle w:val="Corpodetexto21"/>
        <w:spacing w:before="240" w:after="400" w:line="200" w:lineRule="atLeast"/>
        <w:rPr>
          <w:rFonts w:asciiTheme="minorHAnsi" w:hAnsiTheme="minorHAnsi"/>
          <w:sz w:val="22"/>
          <w:szCs w:val="22"/>
        </w:rPr>
      </w:pPr>
      <w:r w:rsidRPr="003A2CCF">
        <w:rPr>
          <w:rFonts w:asciiTheme="minorHAnsi" w:hAnsiTheme="minorHAnsi"/>
          <w:sz w:val="22"/>
          <w:szCs w:val="22"/>
        </w:rPr>
        <w:t>O presente instrumento tem por objeto a cooperação mútua entre a ____________________</w:t>
      </w:r>
      <w:proofErr w:type="gramStart"/>
      <w:r w:rsidRPr="003A2CCF">
        <w:rPr>
          <w:rFonts w:asciiTheme="minorHAnsi" w:hAnsiTheme="minorHAnsi"/>
          <w:sz w:val="22"/>
          <w:szCs w:val="22"/>
        </w:rPr>
        <w:t>(</w:t>
      </w:r>
      <w:proofErr w:type="gramEnd"/>
      <w:r w:rsidRPr="003A2CCF">
        <w:rPr>
          <w:rFonts w:asciiTheme="minorHAnsi" w:hAnsiTheme="minorHAnsi"/>
          <w:sz w:val="22"/>
          <w:szCs w:val="22"/>
        </w:rPr>
        <w:t>Empresa) e o</w:t>
      </w:r>
      <w:r w:rsidRPr="003A2CCF">
        <w:rPr>
          <w:rFonts w:asciiTheme="minorHAnsi" w:hAnsiTheme="minorHAnsi"/>
          <w:b/>
          <w:sz w:val="22"/>
          <w:szCs w:val="22"/>
        </w:rPr>
        <w:t xml:space="preserve"> IBRAM</w:t>
      </w:r>
      <w:r w:rsidRPr="003A2CCF">
        <w:rPr>
          <w:rFonts w:asciiTheme="minorHAnsi" w:hAnsiTheme="minorHAnsi"/>
          <w:sz w:val="22"/>
          <w:szCs w:val="22"/>
        </w:rPr>
        <w:t xml:space="preserve">, </w:t>
      </w:r>
      <w:r w:rsidRPr="003A2CCF">
        <w:rPr>
          <w:rFonts w:asciiTheme="minorHAnsi" w:hAnsiTheme="minorHAnsi" w:cs="Times New Roman"/>
          <w:color w:val="000000"/>
          <w:sz w:val="22"/>
          <w:szCs w:val="22"/>
        </w:rPr>
        <w:t xml:space="preserve">para empresas que atuam na área museológica, interessadas em apresentar produtos e serviços em estandes no Fórum Nacional de Museus, que ocorrerá no </w:t>
      </w:r>
      <w:r w:rsidRPr="003A2CCF">
        <w:rPr>
          <w:rFonts w:asciiTheme="minorHAnsi" w:hAnsiTheme="minorHAnsi" w:cs="Times New Roman"/>
          <w:sz w:val="22"/>
          <w:szCs w:val="22"/>
          <w:shd w:val="clear" w:color="auto" w:fill="FFFFFF"/>
        </w:rPr>
        <w:t>Centro de Eventos</w:t>
      </w:r>
      <w:r w:rsidRPr="003A2CCF">
        <w:rPr>
          <w:rStyle w:val="apple-converted-space"/>
          <w:rFonts w:asciiTheme="minorHAnsi" w:hAnsiTheme="minorHAnsi"/>
          <w:sz w:val="22"/>
          <w:szCs w:val="22"/>
          <w:shd w:val="clear" w:color="auto" w:fill="FFFFFF"/>
        </w:rPr>
        <w:t> </w:t>
      </w:r>
      <w:r w:rsidRPr="003A2CCF">
        <w:rPr>
          <w:rFonts w:asciiTheme="minorHAnsi" w:hAnsiTheme="minorHAnsi" w:cs="Times New Roman"/>
          <w:sz w:val="22"/>
          <w:szCs w:val="22"/>
          <w:shd w:val="clear" w:color="auto" w:fill="FFFFFF"/>
        </w:rPr>
        <w:t>da Pontifícia Universidade Católica do Rio Grande do Sul (PUC-RS), no</w:t>
      </w:r>
      <w:r w:rsidRPr="003A2CCF">
        <w:rPr>
          <w:rFonts w:asciiTheme="minorHAnsi" w:hAnsiTheme="minorHAnsi" w:cs="Times New Roman"/>
          <w:color w:val="000000"/>
          <w:sz w:val="22"/>
          <w:szCs w:val="22"/>
        </w:rPr>
        <w:t xml:space="preserve"> período de 30/05/2017 a 04/06/2017, em Porto Alegre/RS.</w:t>
      </w:r>
    </w:p>
    <w:p w:rsidR="00BD2E67" w:rsidRPr="006E3617" w:rsidRDefault="00BD2E67" w:rsidP="00BD2E67">
      <w:pPr>
        <w:rPr>
          <w:rFonts w:ascii="Calibri" w:hAnsi="Calibri"/>
          <w:b/>
          <w:szCs w:val="24"/>
        </w:rPr>
      </w:pPr>
      <w:r w:rsidRPr="006E3617">
        <w:rPr>
          <w:rFonts w:ascii="Calibri" w:hAnsi="Calibri"/>
          <w:b/>
          <w:szCs w:val="24"/>
        </w:rPr>
        <w:t>CLÁUSULA SEGUNDA – DAS OBRIGAÇÕES</w:t>
      </w:r>
    </w:p>
    <w:p w:rsidR="00BD2E67" w:rsidRPr="006E3617" w:rsidRDefault="00BD2E67" w:rsidP="00BD2E67">
      <w:pPr>
        <w:rPr>
          <w:rFonts w:ascii="Calibri" w:hAnsi="Calibri"/>
          <w:b/>
          <w:szCs w:val="24"/>
        </w:rPr>
      </w:pPr>
      <w:r w:rsidRPr="006E3617">
        <w:rPr>
          <w:rFonts w:ascii="Calibri" w:hAnsi="Calibri"/>
          <w:b/>
          <w:szCs w:val="24"/>
        </w:rPr>
        <w:t>I – Mútua:</w:t>
      </w:r>
    </w:p>
    <w:p w:rsidR="00BD2E67" w:rsidRPr="006E3617" w:rsidRDefault="00BD2E67" w:rsidP="00BD2E67">
      <w:pPr>
        <w:numPr>
          <w:ilvl w:val="0"/>
          <w:numId w:val="12"/>
        </w:numPr>
        <w:suppressAutoHyphens/>
        <w:spacing w:after="0" w:line="240" w:lineRule="auto"/>
        <w:ind w:left="426" w:hanging="426"/>
        <w:jc w:val="both"/>
        <w:rPr>
          <w:rFonts w:ascii="Calibri" w:hAnsi="Calibri"/>
          <w:szCs w:val="24"/>
        </w:rPr>
      </w:pPr>
      <w:r w:rsidRPr="006E3617">
        <w:rPr>
          <w:rFonts w:ascii="Calibri" w:hAnsi="Calibri"/>
          <w:szCs w:val="24"/>
        </w:rPr>
        <w:t xml:space="preserve">Cumprir e fazer cumprir os objetivos e demais cláusulas deste </w:t>
      </w:r>
      <w:r>
        <w:rPr>
          <w:rFonts w:ascii="Calibri" w:hAnsi="Calibri"/>
          <w:szCs w:val="24"/>
        </w:rPr>
        <w:t>Acordo de Cooperação</w:t>
      </w:r>
      <w:r w:rsidRPr="006E3617">
        <w:rPr>
          <w:rFonts w:ascii="Calibri" w:hAnsi="Calibri"/>
          <w:szCs w:val="24"/>
        </w:rPr>
        <w:t>;</w:t>
      </w:r>
    </w:p>
    <w:p w:rsidR="00BD2E67" w:rsidRPr="006E3617" w:rsidRDefault="00BD2E67" w:rsidP="00BD2E67">
      <w:pPr>
        <w:numPr>
          <w:ilvl w:val="0"/>
          <w:numId w:val="12"/>
        </w:numPr>
        <w:suppressAutoHyphens/>
        <w:spacing w:after="0" w:line="240" w:lineRule="auto"/>
        <w:ind w:left="426" w:hanging="426"/>
        <w:jc w:val="both"/>
        <w:rPr>
          <w:rFonts w:ascii="Calibri" w:hAnsi="Calibri"/>
          <w:szCs w:val="24"/>
        </w:rPr>
      </w:pPr>
      <w:r w:rsidRPr="006E3617">
        <w:rPr>
          <w:rFonts w:ascii="Calibri" w:hAnsi="Calibri"/>
          <w:szCs w:val="24"/>
        </w:rPr>
        <w:t>Definir as equipes técnicas das partes para operacionalização do objeto do presente instrumento;</w:t>
      </w:r>
    </w:p>
    <w:p w:rsidR="00BD2E67" w:rsidRPr="006E3617" w:rsidRDefault="00BD2E67" w:rsidP="00BD2E67">
      <w:pPr>
        <w:numPr>
          <w:ilvl w:val="0"/>
          <w:numId w:val="12"/>
        </w:numPr>
        <w:suppressAutoHyphens/>
        <w:spacing w:after="0" w:line="240" w:lineRule="auto"/>
        <w:ind w:left="426" w:hanging="426"/>
        <w:jc w:val="both"/>
        <w:rPr>
          <w:rFonts w:ascii="Calibri" w:hAnsi="Calibri"/>
          <w:szCs w:val="24"/>
        </w:rPr>
      </w:pPr>
      <w:r w:rsidRPr="006E3617">
        <w:rPr>
          <w:rFonts w:ascii="Calibri" w:hAnsi="Calibri"/>
          <w:szCs w:val="24"/>
        </w:rPr>
        <w:t>Estabelecer intercâmbio de informações entre as partes;</w:t>
      </w:r>
    </w:p>
    <w:p w:rsidR="00BD2E67" w:rsidRPr="006E3617" w:rsidRDefault="00BD2E67" w:rsidP="00BD2E67">
      <w:pPr>
        <w:numPr>
          <w:ilvl w:val="0"/>
          <w:numId w:val="12"/>
        </w:numPr>
        <w:suppressAutoHyphens/>
        <w:spacing w:after="0" w:line="240" w:lineRule="auto"/>
        <w:ind w:left="426" w:hanging="426"/>
        <w:jc w:val="both"/>
        <w:rPr>
          <w:rFonts w:ascii="Calibri" w:hAnsi="Calibri"/>
          <w:szCs w:val="24"/>
        </w:rPr>
      </w:pPr>
      <w:r w:rsidRPr="006E3617">
        <w:rPr>
          <w:rFonts w:ascii="Calibri" w:hAnsi="Calibri"/>
          <w:szCs w:val="24"/>
        </w:rPr>
        <w:t>Envidar esforços e recursos institucionais para implantar e desenvolver ações integradas a fim de concretizar o objeto do presente instrumento e assegurar a plena execução da parceria.</w:t>
      </w:r>
    </w:p>
    <w:p w:rsidR="00BD2E67" w:rsidRPr="006E3617" w:rsidRDefault="00BD2E67" w:rsidP="00BD2E67">
      <w:pPr>
        <w:ind w:left="720"/>
        <w:rPr>
          <w:rFonts w:ascii="Calibri" w:hAnsi="Calibri"/>
          <w:b/>
          <w:szCs w:val="24"/>
        </w:rPr>
      </w:pPr>
      <w:r w:rsidRPr="006E3617">
        <w:rPr>
          <w:rFonts w:ascii="Calibri" w:hAnsi="Calibri"/>
          <w:b/>
          <w:szCs w:val="24"/>
        </w:rPr>
        <w:t xml:space="preserve">    </w:t>
      </w:r>
    </w:p>
    <w:p w:rsidR="003A2CCF" w:rsidRDefault="003A2CCF">
      <w:pPr>
        <w:rPr>
          <w:b/>
          <w:szCs w:val="24"/>
        </w:rPr>
      </w:pPr>
      <w:r>
        <w:rPr>
          <w:b/>
          <w:szCs w:val="24"/>
        </w:rPr>
        <w:br w:type="page"/>
      </w:r>
    </w:p>
    <w:p w:rsidR="00BD2E67" w:rsidRPr="00AD2950" w:rsidRDefault="00BD2E67" w:rsidP="00BD2E67">
      <w:pPr>
        <w:rPr>
          <w:szCs w:val="24"/>
        </w:rPr>
      </w:pPr>
      <w:r w:rsidRPr="00AD2950">
        <w:rPr>
          <w:b/>
          <w:szCs w:val="24"/>
        </w:rPr>
        <w:t>II - Da</w:t>
      </w:r>
      <w:r w:rsidRPr="00AD2950">
        <w:rPr>
          <w:szCs w:val="24"/>
        </w:rPr>
        <w:t xml:space="preserve"> </w:t>
      </w:r>
      <w:r w:rsidRPr="00A87BD7">
        <w:rPr>
          <w:b/>
          <w:szCs w:val="24"/>
        </w:rPr>
        <w:t xml:space="preserve">EMPRESA </w:t>
      </w:r>
      <w:r>
        <w:rPr>
          <w:b/>
          <w:szCs w:val="24"/>
        </w:rPr>
        <w:t>___________________________</w:t>
      </w:r>
      <w:r w:rsidRPr="00AD2950">
        <w:rPr>
          <w:szCs w:val="24"/>
        </w:rPr>
        <w:t>:</w:t>
      </w:r>
    </w:p>
    <w:p w:rsidR="00BD2E67" w:rsidRPr="009863A3" w:rsidRDefault="00BD2E67" w:rsidP="00BD2E67">
      <w:pPr>
        <w:numPr>
          <w:ilvl w:val="0"/>
          <w:numId w:val="15"/>
        </w:numPr>
        <w:suppressAutoHyphens/>
        <w:spacing w:after="0" w:line="276" w:lineRule="auto"/>
        <w:ind w:left="426" w:hanging="426"/>
        <w:jc w:val="both"/>
        <w:rPr>
          <w:color w:val="000000"/>
        </w:rPr>
      </w:pPr>
      <w:r w:rsidRPr="009863A3">
        <w:rPr>
          <w:rFonts w:ascii="Calibri" w:hAnsi="Calibri"/>
        </w:rPr>
        <w:t xml:space="preserve">Designar e disponibilizar responsável para acompanhar </w:t>
      </w:r>
      <w:r>
        <w:rPr>
          <w:color w:val="000000"/>
        </w:rPr>
        <w:t xml:space="preserve">as atividades e condições </w:t>
      </w:r>
      <w:r w:rsidRPr="006E3617">
        <w:rPr>
          <w:rFonts w:ascii="Calibri" w:hAnsi="Calibri"/>
        </w:rPr>
        <w:t xml:space="preserve">descritas neste </w:t>
      </w:r>
      <w:r>
        <w:rPr>
          <w:rFonts w:ascii="Calibri" w:hAnsi="Calibri"/>
        </w:rPr>
        <w:t>Acordo</w:t>
      </w:r>
      <w:r w:rsidRPr="009863A3">
        <w:rPr>
          <w:color w:val="000000"/>
        </w:rPr>
        <w:t>.</w:t>
      </w:r>
    </w:p>
    <w:p w:rsidR="00BD2E67" w:rsidRDefault="00BD2E67" w:rsidP="00BD2E67">
      <w:pPr>
        <w:pStyle w:val="PargrafodaLista"/>
        <w:numPr>
          <w:ilvl w:val="0"/>
          <w:numId w:val="15"/>
        </w:numPr>
        <w:spacing w:after="0" w:line="240" w:lineRule="auto"/>
        <w:ind w:left="360"/>
        <w:jc w:val="both"/>
        <w:rPr>
          <w:color w:val="000000"/>
        </w:rPr>
      </w:pPr>
      <w:r w:rsidRPr="00084EFC">
        <w:rPr>
          <w:color w:val="000000"/>
        </w:rPr>
        <w:t xml:space="preserve">Estar presente </w:t>
      </w:r>
      <w:r w:rsidRPr="00AD2950">
        <w:rPr>
          <w:color w:val="000000"/>
        </w:rPr>
        <w:t xml:space="preserve">no dia </w:t>
      </w:r>
      <w:r>
        <w:rPr>
          <w:color w:val="000000"/>
        </w:rPr>
        <w:t xml:space="preserve">30/05/17 </w:t>
      </w:r>
      <w:r w:rsidRPr="00084EFC">
        <w:rPr>
          <w:color w:val="000000"/>
        </w:rPr>
        <w:t xml:space="preserve">para assumir a instalação da empresa no estande; </w:t>
      </w:r>
    </w:p>
    <w:p w:rsidR="00BD2E67" w:rsidRPr="00A46067" w:rsidRDefault="00BD2E67" w:rsidP="00BD2E67">
      <w:pPr>
        <w:pStyle w:val="PargrafodaLista"/>
        <w:numPr>
          <w:ilvl w:val="0"/>
          <w:numId w:val="15"/>
        </w:numPr>
        <w:spacing w:after="0" w:line="240" w:lineRule="auto"/>
        <w:ind w:left="426" w:hanging="426"/>
        <w:jc w:val="both"/>
        <w:rPr>
          <w:color w:val="000000"/>
          <w:szCs w:val="24"/>
        </w:rPr>
      </w:pPr>
      <w:r w:rsidRPr="00084EFC">
        <w:rPr>
          <w:color w:val="000000"/>
        </w:rPr>
        <w:t>Assegurar a prestação dos serviços, no período de 31/05/2017 a 03/06/2017, das 9hs às 18hs;</w:t>
      </w:r>
    </w:p>
    <w:p w:rsidR="00BD2E67" w:rsidRDefault="00BD2E67" w:rsidP="00BD2E67">
      <w:pPr>
        <w:pStyle w:val="PargrafodaLista"/>
        <w:numPr>
          <w:ilvl w:val="0"/>
          <w:numId w:val="15"/>
        </w:numPr>
        <w:spacing w:after="0" w:line="240" w:lineRule="auto"/>
        <w:ind w:left="426" w:hanging="426"/>
        <w:jc w:val="both"/>
        <w:rPr>
          <w:color w:val="000000"/>
        </w:rPr>
      </w:pPr>
      <w:r w:rsidRPr="00084EFC">
        <w:rPr>
          <w:color w:val="000000"/>
        </w:rPr>
        <w:t xml:space="preserve">Organizar e ornamentar o estande cedido ao seu gosto, não havendo qualquer auxílio do </w:t>
      </w:r>
      <w:proofErr w:type="spellStart"/>
      <w:r w:rsidRPr="00084EFC">
        <w:rPr>
          <w:color w:val="000000"/>
        </w:rPr>
        <w:t>Ibram</w:t>
      </w:r>
      <w:proofErr w:type="spellEnd"/>
      <w:r w:rsidRPr="00084EFC">
        <w:rPr>
          <w:color w:val="000000"/>
        </w:rPr>
        <w:t xml:space="preserve"> ou à Coordenação do evento em relação a isso;</w:t>
      </w:r>
    </w:p>
    <w:p w:rsidR="00BD2E67" w:rsidRPr="00084EFC" w:rsidRDefault="00BD2E67" w:rsidP="00BD2E67">
      <w:pPr>
        <w:pStyle w:val="PargrafodaLista"/>
        <w:numPr>
          <w:ilvl w:val="0"/>
          <w:numId w:val="15"/>
        </w:numPr>
        <w:spacing w:after="0" w:line="240" w:lineRule="auto"/>
        <w:ind w:left="426" w:hanging="426"/>
        <w:jc w:val="both"/>
        <w:rPr>
          <w:color w:val="000000"/>
        </w:rPr>
      </w:pPr>
      <w:r w:rsidRPr="00084EFC">
        <w:t>Utilizar o estande exclusivamente para as atividades indicadas nesta chamada pública;</w:t>
      </w:r>
    </w:p>
    <w:p w:rsidR="00BD2E67" w:rsidRPr="00084EFC" w:rsidRDefault="00BD2E67" w:rsidP="00BD2E67">
      <w:pPr>
        <w:pStyle w:val="PargrafodaLista"/>
        <w:numPr>
          <w:ilvl w:val="0"/>
          <w:numId w:val="15"/>
        </w:numPr>
        <w:spacing w:after="0" w:line="240" w:lineRule="auto"/>
        <w:ind w:left="426" w:hanging="426"/>
        <w:jc w:val="both"/>
        <w:rPr>
          <w:color w:val="000000"/>
        </w:rPr>
      </w:pPr>
      <w:r w:rsidRPr="00084EFC">
        <w:rPr>
          <w:color w:val="000000"/>
        </w:rPr>
        <w:t>Zelar e responsabilizar-se pela integridade física dos estandes</w:t>
      </w:r>
      <w:r w:rsidRPr="00084EFC">
        <w:t>;</w:t>
      </w:r>
    </w:p>
    <w:p w:rsidR="00BD2E67" w:rsidRDefault="00BD2E67" w:rsidP="00BD2E67">
      <w:pPr>
        <w:pStyle w:val="PargrafodaLista"/>
        <w:numPr>
          <w:ilvl w:val="0"/>
          <w:numId w:val="15"/>
        </w:numPr>
        <w:spacing w:after="0" w:line="240" w:lineRule="auto"/>
        <w:ind w:left="426" w:hanging="426"/>
        <w:jc w:val="both"/>
        <w:rPr>
          <w:color w:val="000000"/>
        </w:rPr>
      </w:pPr>
      <w:r w:rsidRPr="00084EFC">
        <w:rPr>
          <w:color w:val="000000"/>
        </w:rPr>
        <w:t>Providenciar, às suas próprias expensas, os equipamentos, material eletrônico e computadores que se façam necessários para utilização no estande;</w:t>
      </w:r>
    </w:p>
    <w:p w:rsidR="00BD2E67" w:rsidRPr="00084EFC" w:rsidRDefault="00BD2E67" w:rsidP="00BD2E67">
      <w:pPr>
        <w:pStyle w:val="PargrafodaLista"/>
        <w:numPr>
          <w:ilvl w:val="0"/>
          <w:numId w:val="15"/>
        </w:numPr>
        <w:spacing w:after="0" w:line="240" w:lineRule="auto"/>
        <w:ind w:left="426" w:hanging="426"/>
        <w:jc w:val="both"/>
        <w:rPr>
          <w:color w:val="000000"/>
        </w:rPr>
      </w:pPr>
      <w:r w:rsidRPr="00084EFC">
        <w:t xml:space="preserve">Aceitar as normas de utilização de equipamentos elétricos em virtude da capacidade elétrica do espaço; </w:t>
      </w:r>
    </w:p>
    <w:p w:rsidR="00BD2E67" w:rsidRDefault="00BD2E67" w:rsidP="00BD2E67">
      <w:pPr>
        <w:pStyle w:val="PargrafodaLista"/>
        <w:numPr>
          <w:ilvl w:val="0"/>
          <w:numId w:val="15"/>
        </w:numPr>
        <w:spacing w:after="0" w:line="240" w:lineRule="auto"/>
        <w:ind w:left="426" w:hanging="426"/>
        <w:jc w:val="both"/>
        <w:rPr>
          <w:color w:val="000000"/>
        </w:rPr>
      </w:pPr>
      <w:r w:rsidRPr="00084EFC">
        <w:rPr>
          <w:color w:val="000000"/>
        </w:rPr>
        <w:t>Arcar com custos de transporte, passagens, hospedagem e alimentação de seu próprio pessoal para a participação da empresa no Fórum;</w:t>
      </w:r>
    </w:p>
    <w:p w:rsidR="00BD2E67" w:rsidRDefault="00BD2E67" w:rsidP="00BD2E67">
      <w:pPr>
        <w:pStyle w:val="PargrafodaLista"/>
        <w:numPr>
          <w:ilvl w:val="0"/>
          <w:numId w:val="15"/>
        </w:numPr>
        <w:spacing w:after="0" w:line="240" w:lineRule="auto"/>
        <w:ind w:left="426" w:hanging="426"/>
        <w:jc w:val="both"/>
        <w:rPr>
          <w:color w:val="000000"/>
        </w:rPr>
      </w:pPr>
      <w:r w:rsidRPr="00084EFC">
        <w:rPr>
          <w:color w:val="000000"/>
        </w:rPr>
        <w:t>Responsabilizar-se por todos os encargos trabalhistas e gastos relativos com pessoal que venha a trabalhar no Fórum como prestador de serviços da empresa;</w:t>
      </w:r>
    </w:p>
    <w:p w:rsidR="00BD2E67" w:rsidRPr="00084EFC" w:rsidRDefault="00BD2E67" w:rsidP="00BD2E67">
      <w:pPr>
        <w:pStyle w:val="PargrafodaLista"/>
        <w:numPr>
          <w:ilvl w:val="0"/>
          <w:numId w:val="15"/>
        </w:numPr>
        <w:spacing w:after="0" w:line="240" w:lineRule="auto"/>
        <w:ind w:left="426" w:hanging="426"/>
        <w:jc w:val="both"/>
        <w:rPr>
          <w:color w:val="000000"/>
        </w:rPr>
      </w:pPr>
      <w:r w:rsidRPr="00084EFC">
        <w:t xml:space="preserve">Responsabilizar-se pelas atividades desenvolvidas pela empresa nos estandes, para o qual não contará com qualquer auxílio do </w:t>
      </w:r>
      <w:proofErr w:type="spellStart"/>
      <w:r w:rsidRPr="00084EFC">
        <w:t>Ibram</w:t>
      </w:r>
      <w:proofErr w:type="spellEnd"/>
      <w:r w:rsidRPr="00084EFC">
        <w:t>;</w:t>
      </w:r>
    </w:p>
    <w:p w:rsidR="00BD2E67" w:rsidRPr="00084EFC" w:rsidRDefault="00BD2E67" w:rsidP="00BD2E67">
      <w:pPr>
        <w:pStyle w:val="PargrafodaLista"/>
        <w:numPr>
          <w:ilvl w:val="0"/>
          <w:numId w:val="15"/>
        </w:numPr>
        <w:spacing w:after="0" w:line="240" w:lineRule="auto"/>
        <w:ind w:left="426" w:hanging="426"/>
        <w:jc w:val="both"/>
        <w:rPr>
          <w:color w:val="000000"/>
        </w:rPr>
      </w:pPr>
      <w:r w:rsidRPr="00084EFC">
        <w:t>Ficam proibidas:</w:t>
      </w:r>
    </w:p>
    <w:p w:rsidR="00BD2E67" w:rsidRPr="00084EFC" w:rsidRDefault="00BD2E67" w:rsidP="00BD2E67">
      <w:pPr>
        <w:numPr>
          <w:ilvl w:val="0"/>
          <w:numId w:val="16"/>
        </w:numPr>
        <w:spacing w:after="0" w:line="240" w:lineRule="auto"/>
        <w:jc w:val="both"/>
        <w:rPr>
          <w:b/>
        </w:rPr>
      </w:pPr>
      <w:r w:rsidRPr="00084EFC">
        <w:t>A sublocação do estande;</w:t>
      </w:r>
    </w:p>
    <w:p w:rsidR="00BD2E67" w:rsidRPr="00084EFC" w:rsidRDefault="00BD2E67" w:rsidP="00BD2E67">
      <w:pPr>
        <w:numPr>
          <w:ilvl w:val="0"/>
          <w:numId w:val="16"/>
        </w:numPr>
        <w:spacing w:after="0" w:line="240" w:lineRule="auto"/>
        <w:jc w:val="both"/>
        <w:rPr>
          <w:b/>
        </w:rPr>
      </w:pPr>
      <w:r w:rsidRPr="00084EFC">
        <w:t>Alterar a estrutura, fachada e paredes externas dos estandes;</w:t>
      </w:r>
    </w:p>
    <w:p w:rsidR="00BD2E67" w:rsidRPr="00084EFC" w:rsidRDefault="00BD2E67" w:rsidP="00BD2E67">
      <w:pPr>
        <w:numPr>
          <w:ilvl w:val="0"/>
          <w:numId w:val="16"/>
        </w:numPr>
        <w:spacing w:after="0" w:line="240" w:lineRule="auto"/>
        <w:jc w:val="both"/>
        <w:rPr>
          <w:b/>
        </w:rPr>
      </w:pPr>
      <w:r w:rsidRPr="00084EFC">
        <w:t>Manter no espaço cedido materiais inflamáveis, perigosos ou que possam acarretar danos ao local e seus ocupantes.</w:t>
      </w:r>
    </w:p>
    <w:p w:rsidR="00BD2E67" w:rsidRPr="00084EFC" w:rsidRDefault="00BD2E67" w:rsidP="00BD2E67">
      <w:pPr>
        <w:pStyle w:val="PargrafodaLista"/>
        <w:numPr>
          <w:ilvl w:val="0"/>
          <w:numId w:val="15"/>
        </w:numPr>
        <w:spacing w:after="0" w:line="240" w:lineRule="auto"/>
        <w:ind w:left="426" w:hanging="426"/>
        <w:jc w:val="both"/>
      </w:pPr>
      <w:r w:rsidRPr="00084EFC">
        <w:rPr>
          <w:color w:val="000000"/>
        </w:rPr>
        <w:t>Responsabilizar-se pela segurança dos objetos e equipamentos, da empresa e de seu pessoal, deixados nos estandes;</w:t>
      </w:r>
    </w:p>
    <w:p w:rsidR="00BD2E67" w:rsidRPr="00084EFC" w:rsidRDefault="00BD2E67" w:rsidP="00BD2E67">
      <w:pPr>
        <w:pStyle w:val="PargrafodaLista"/>
        <w:numPr>
          <w:ilvl w:val="0"/>
          <w:numId w:val="15"/>
        </w:numPr>
        <w:spacing w:after="0" w:line="240" w:lineRule="auto"/>
        <w:ind w:left="426" w:hanging="426"/>
        <w:jc w:val="both"/>
      </w:pPr>
      <w:r w:rsidRPr="00084EFC">
        <w:rPr>
          <w:color w:val="000000"/>
        </w:rPr>
        <w:t>Cumprir todas as leis, normas e regulamentos estaduais, assim como as determinações da Vigilância Sanitária;</w:t>
      </w:r>
    </w:p>
    <w:p w:rsidR="00BD2E67" w:rsidRPr="00084EFC" w:rsidRDefault="00BD2E67" w:rsidP="00BD2E67">
      <w:pPr>
        <w:pStyle w:val="PargrafodaLista"/>
        <w:numPr>
          <w:ilvl w:val="0"/>
          <w:numId w:val="15"/>
        </w:numPr>
        <w:spacing w:after="0" w:line="240" w:lineRule="auto"/>
        <w:ind w:left="426" w:hanging="426"/>
        <w:jc w:val="both"/>
      </w:pPr>
      <w:r w:rsidRPr="00084EFC">
        <w:t xml:space="preserve">Assumir o risco de intempéries da natureza que possam impossibilitar o exercício pleno da chamada pública, não recaindo sobre o </w:t>
      </w:r>
      <w:proofErr w:type="spellStart"/>
      <w:r w:rsidRPr="00084EFC">
        <w:t>Ibram</w:t>
      </w:r>
      <w:proofErr w:type="spellEnd"/>
      <w:r w:rsidRPr="00084EFC">
        <w:t xml:space="preserve"> a responsabilidade de qualquer tipo de indenização.</w:t>
      </w:r>
    </w:p>
    <w:p w:rsidR="00BD2E67" w:rsidRPr="00220558" w:rsidRDefault="00BD2E67" w:rsidP="00BD2E67">
      <w:pPr>
        <w:rPr>
          <w:rFonts w:cs="Arial"/>
          <w:szCs w:val="24"/>
        </w:rPr>
      </w:pPr>
    </w:p>
    <w:p w:rsidR="00BD2E67" w:rsidRPr="006E3617" w:rsidRDefault="00BD2E67" w:rsidP="00BD2E67">
      <w:pPr>
        <w:rPr>
          <w:rFonts w:ascii="Calibri" w:hAnsi="Calibri"/>
        </w:rPr>
      </w:pPr>
      <w:r w:rsidRPr="006E3617">
        <w:rPr>
          <w:rFonts w:ascii="Calibri" w:hAnsi="Calibri"/>
          <w:b/>
        </w:rPr>
        <w:t>III</w:t>
      </w:r>
      <w:r w:rsidRPr="006E3617">
        <w:rPr>
          <w:rFonts w:ascii="Calibri" w:hAnsi="Calibri"/>
        </w:rPr>
        <w:t xml:space="preserve"> – </w:t>
      </w:r>
      <w:r w:rsidRPr="006E3617">
        <w:rPr>
          <w:rFonts w:ascii="Calibri" w:hAnsi="Calibri"/>
          <w:b/>
        </w:rPr>
        <w:t>Do IBRAM</w:t>
      </w:r>
      <w:r w:rsidRPr="006E3617">
        <w:rPr>
          <w:rFonts w:ascii="Calibri" w:hAnsi="Calibri"/>
        </w:rPr>
        <w:t>:</w:t>
      </w:r>
    </w:p>
    <w:p w:rsidR="00BD2E67" w:rsidRPr="009863A3" w:rsidRDefault="00BD2E67" w:rsidP="00BD2E67">
      <w:pPr>
        <w:numPr>
          <w:ilvl w:val="0"/>
          <w:numId w:val="14"/>
        </w:numPr>
        <w:suppressAutoHyphens/>
        <w:spacing w:after="0" w:line="276" w:lineRule="auto"/>
        <w:jc w:val="both"/>
        <w:rPr>
          <w:color w:val="000000"/>
        </w:rPr>
      </w:pPr>
      <w:r w:rsidRPr="009863A3">
        <w:rPr>
          <w:rFonts w:ascii="Calibri" w:hAnsi="Calibri"/>
        </w:rPr>
        <w:t xml:space="preserve">Designar e disponibilizar responsável </w:t>
      </w:r>
      <w:r>
        <w:rPr>
          <w:rFonts w:ascii="Calibri" w:hAnsi="Calibri"/>
        </w:rPr>
        <w:t xml:space="preserve">técnico </w:t>
      </w:r>
      <w:r w:rsidRPr="009863A3">
        <w:rPr>
          <w:rFonts w:ascii="Calibri" w:hAnsi="Calibri"/>
        </w:rPr>
        <w:t xml:space="preserve">para acompanhar </w:t>
      </w:r>
      <w:r>
        <w:rPr>
          <w:color w:val="000000"/>
        </w:rPr>
        <w:t xml:space="preserve">as atividades e condições </w:t>
      </w:r>
      <w:r w:rsidRPr="006E3617">
        <w:rPr>
          <w:rFonts w:ascii="Calibri" w:hAnsi="Calibri"/>
        </w:rPr>
        <w:t xml:space="preserve">descritas neste </w:t>
      </w:r>
      <w:r>
        <w:rPr>
          <w:rFonts w:ascii="Calibri" w:hAnsi="Calibri"/>
        </w:rPr>
        <w:t>Acordo</w:t>
      </w:r>
      <w:r w:rsidRPr="009863A3">
        <w:rPr>
          <w:color w:val="000000"/>
        </w:rPr>
        <w:t>.</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Disponibilizar 15 estandes, layout padrão, mobiliário (mesa e cadeira) e sinalização no ambiente do Fórum;</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Montar e desmontar os estandes;</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Oferecer acesso às empresas para a organização dos seus estandes no dia 30/06/17. Não serão oferecidos outros dias para a instalação.</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 xml:space="preserve">Oferecer </w:t>
      </w:r>
      <w:proofErr w:type="spellStart"/>
      <w:r w:rsidRPr="00220558">
        <w:rPr>
          <w:color w:val="000000"/>
          <w:szCs w:val="24"/>
        </w:rPr>
        <w:t>wi-fi</w:t>
      </w:r>
      <w:proofErr w:type="spellEnd"/>
      <w:r w:rsidRPr="00220558">
        <w:rPr>
          <w:color w:val="000000"/>
          <w:szCs w:val="24"/>
        </w:rPr>
        <w:t>, pelo menos um ponto de energia nos estandes e o serviço de instalação de computadores, que se façam necessários, com equipamentos fornecidos pela empresa;</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Oferecer limpeza e conservação do ambiente do evento;</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 xml:space="preserve">Permitir o uso de banners e materiais promocionais, desde que custeados pela empresa e que não atrapalhe a segurança, a mobilidade, o layout padrão e a visibilidade do estande. </w:t>
      </w:r>
    </w:p>
    <w:p w:rsidR="00BD2E67" w:rsidRPr="00220558" w:rsidRDefault="00BD2E67" w:rsidP="00BD2E67">
      <w:pPr>
        <w:pStyle w:val="PargrafodaLista"/>
        <w:numPr>
          <w:ilvl w:val="0"/>
          <w:numId w:val="14"/>
        </w:numPr>
        <w:suppressAutoHyphens/>
        <w:spacing w:after="0" w:line="240" w:lineRule="auto"/>
        <w:jc w:val="both"/>
        <w:rPr>
          <w:color w:val="000000"/>
          <w:szCs w:val="24"/>
        </w:rPr>
      </w:pPr>
      <w:r w:rsidRPr="00220558">
        <w:rPr>
          <w:color w:val="000000"/>
          <w:szCs w:val="24"/>
        </w:rPr>
        <w:t xml:space="preserve">Oferecer segurança para o ambiente em que se realiza o evento. Entretanto, o </w:t>
      </w:r>
      <w:proofErr w:type="spellStart"/>
      <w:r w:rsidRPr="00220558">
        <w:rPr>
          <w:color w:val="000000"/>
          <w:szCs w:val="24"/>
        </w:rPr>
        <w:t>Ibram</w:t>
      </w:r>
      <w:proofErr w:type="spellEnd"/>
      <w:r w:rsidRPr="00220558">
        <w:rPr>
          <w:color w:val="000000"/>
          <w:szCs w:val="24"/>
        </w:rPr>
        <w:t xml:space="preserve"> não se responsabiliza pelos objetos e equipamentos deixados nos estandes, incluindo objetos de valor.</w:t>
      </w:r>
    </w:p>
    <w:p w:rsidR="00BD2E67" w:rsidRPr="00220558" w:rsidRDefault="00BD2E67" w:rsidP="003A2CCF">
      <w:pPr>
        <w:pStyle w:val="PargrafodaLista"/>
        <w:numPr>
          <w:ilvl w:val="0"/>
          <w:numId w:val="14"/>
        </w:numPr>
        <w:spacing w:after="400" w:line="276" w:lineRule="auto"/>
        <w:jc w:val="both"/>
        <w:rPr>
          <w:szCs w:val="24"/>
        </w:rPr>
      </w:pPr>
      <w:r w:rsidRPr="00220558">
        <w:rPr>
          <w:color w:val="000000"/>
          <w:szCs w:val="24"/>
        </w:rPr>
        <w:t>Fiscalizar pelo cumprimento das condições estipuladas por esta chamada pública em relação ao uso dos estandes.</w:t>
      </w:r>
    </w:p>
    <w:p w:rsidR="00BD2E67" w:rsidRPr="006E3617" w:rsidRDefault="00BD2E67" w:rsidP="00BD2E67">
      <w:pPr>
        <w:rPr>
          <w:rFonts w:ascii="Calibri" w:hAnsi="Calibri"/>
          <w:b/>
          <w:szCs w:val="24"/>
        </w:rPr>
      </w:pPr>
      <w:r w:rsidRPr="006E3617">
        <w:rPr>
          <w:rFonts w:ascii="Calibri" w:hAnsi="Calibri"/>
          <w:b/>
          <w:szCs w:val="24"/>
        </w:rPr>
        <w:t xml:space="preserve">CLÁUSULA TERCEIRA – </w:t>
      </w:r>
      <w:r>
        <w:rPr>
          <w:rFonts w:ascii="Calibri" w:hAnsi="Calibri"/>
          <w:b/>
          <w:szCs w:val="24"/>
        </w:rPr>
        <w:t>DA EXECUÇÃO</w:t>
      </w:r>
    </w:p>
    <w:p w:rsidR="00BD2E67" w:rsidRPr="003A2CCF" w:rsidRDefault="00BD2E67" w:rsidP="00BD2E67">
      <w:pPr>
        <w:pStyle w:val="CM4"/>
        <w:spacing w:line="280" w:lineRule="atLeast"/>
        <w:jc w:val="both"/>
        <w:rPr>
          <w:rFonts w:asciiTheme="minorHAnsi" w:hAnsiTheme="minorHAnsi"/>
          <w:color w:val="000000"/>
          <w:sz w:val="22"/>
          <w:szCs w:val="22"/>
        </w:rPr>
      </w:pPr>
      <w:proofErr w:type="gramStart"/>
      <w:r w:rsidRPr="003A2CCF">
        <w:rPr>
          <w:rFonts w:asciiTheme="minorHAnsi" w:hAnsiTheme="minorHAnsi"/>
          <w:color w:val="000000"/>
          <w:sz w:val="22"/>
          <w:szCs w:val="22"/>
        </w:rPr>
        <w:t>As atividades decorrentes do presente Acordo</w:t>
      </w:r>
      <w:proofErr w:type="gramEnd"/>
      <w:r w:rsidRPr="003A2CCF">
        <w:rPr>
          <w:rFonts w:asciiTheme="minorHAnsi" w:hAnsiTheme="minorHAnsi"/>
          <w:color w:val="000000"/>
          <w:sz w:val="22"/>
          <w:szCs w:val="22"/>
        </w:rPr>
        <w:t xml:space="preserve"> de Cooperação serão executadas fielmente pelos partícipes, de acordo com suas cláusulas, respondendo cada um pelas consequências de sua inexecução total ou parcial.</w:t>
      </w:r>
    </w:p>
    <w:p w:rsidR="00BD2E67" w:rsidRPr="003A2CCF" w:rsidRDefault="00BD2E67" w:rsidP="00BD2E67">
      <w:pPr>
        <w:pStyle w:val="CM4"/>
        <w:spacing w:line="280" w:lineRule="atLeast"/>
        <w:jc w:val="both"/>
        <w:rPr>
          <w:rFonts w:asciiTheme="minorHAnsi" w:hAnsiTheme="minorHAnsi"/>
          <w:color w:val="000000"/>
          <w:sz w:val="22"/>
          <w:szCs w:val="22"/>
        </w:rPr>
      </w:pPr>
    </w:p>
    <w:p w:rsidR="00BD2E67" w:rsidRPr="003A2CCF" w:rsidRDefault="00BD2E67" w:rsidP="00BD2E67">
      <w:pPr>
        <w:pStyle w:val="CM13"/>
        <w:spacing w:after="160" w:line="280" w:lineRule="atLeast"/>
        <w:jc w:val="both"/>
        <w:rPr>
          <w:rFonts w:asciiTheme="minorHAnsi" w:hAnsiTheme="minorHAnsi"/>
          <w:color w:val="000000"/>
          <w:sz w:val="22"/>
          <w:szCs w:val="22"/>
        </w:rPr>
      </w:pPr>
      <w:r w:rsidRPr="003A2CCF">
        <w:rPr>
          <w:rFonts w:asciiTheme="minorHAnsi" w:hAnsiTheme="minorHAnsi"/>
          <w:color w:val="000000"/>
          <w:sz w:val="22"/>
          <w:szCs w:val="22"/>
        </w:rPr>
        <w:t xml:space="preserve">As ações relacionadas à execução das atividades objeto deste Acordo dar-se-ão conforme o seguinte cronograma: </w:t>
      </w:r>
    </w:p>
    <w:p w:rsidR="00BD2E67" w:rsidRPr="003A2CCF" w:rsidRDefault="00BD2E67" w:rsidP="00BD2E67">
      <w:pPr>
        <w:pStyle w:val="CM13"/>
        <w:numPr>
          <w:ilvl w:val="0"/>
          <w:numId w:val="17"/>
        </w:numPr>
        <w:spacing w:line="276" w:lineRule="auto"/>
        <w:jc w:val="both"/>
        <w:rPr>
          <w:rFonts w:asciiTheme="minorHAnsi" w:hAnsiTheme="minorHAnsi"/>
          <w:color w:val="000000"/>
          <w:sz w:val="22"/>
          <w:szCs w:val="22"/>
        </w:rPr>
      </w:pPr>
      <w:r w:rsidRPr="003A2CCF">
        <w:rPr>
          <w:rFonts w:asciiTheme="minorHAnsi" w:hAnsiTheme="minorHAnsi"/>
          <w:color w:val="000000"/>
          <w:sz w:val="22"/>
          <w:szCs w:val="22"/>
        </w:rPr>
        <w:t xml:space="preserve">Oferecer acesso, organizar e decorar o estande no dia 30/05/17; </w:t>
      </w:r>
    </w:p>
    <w:p w:rsidR="00BD2E67" w:rsidRPr="003A2CCF" w:rsidRDefault="00BD2E67" w:rsidP="003A2CCF">
      <w:pPr>
        <w:pStyle w:val="CM13"/>
        <w:numPr>
          <w:ilvl w:val="0"/>
          <w:numId w:val="17"/>
        </w:numPr>
        <w:spacing w:after="400" w:line="276" w:lineRule="auto"/>
        <w:jc w:val="both"/>
        <w:rPr>
          <w:rFonts w:ascii="Calibri" w:hAnsi="Calibri" w:cs="Arial"/>
          <w:b/>
          <w:sz w:val="22"/>
          <w:szCs w:val="22"/>
        </w:rPr>
      </w:pPr>
      <w:r w:rsidRPr="003A2CCF">
        <w:rPr>
          <w:rFonts w:asciiTheme="minorHAnsi" w:hAnsiTheme="minorHAnsi"/>
          <w:color w:val="000000"/>
          <w:sz w:val="22"/>
          <w:szCs w:val="22"/>
        </w:rPr>
        <w:t>Assegurar a prestação dos serviços, no período de 31/05/2017 a 03/06/2017, das 09hs às 18hs.</w:t>
      </w:r>
    </w:p>
    <w:p w:rsidR="00BD2E67" w:rsidRPr="006E3617" w:rsidRDefault="00BD2E67" w:rsidP="00BD2E67">
      <w:pPr>
        <w:rPr>
          <w:rFonts w:ascii="Calibri" w:hAnsi="Calibri"/>
          <w:b/>
          <w:szCs w:val="24"/>
        </w:rPr>
      </w:pPr>
      <w:r w:rsidRPr="006E3617">
        <w:rPr>
          <w:rFonts w:ascii="Calibri" w:hAnsi="Calibri"/>
          <w:b/>
          <w:szCs w:val="24"/>
        </w:rPr>
        <w:t xml:space="preserve">CLÁUSULA </w:t>
      </w:r>
      <w:r>
        <w:rPr>
          <w:rFonts w:ascii="Calibri" w:hAnsi="Calibri"/>
          <w:b/>
          <w:szCs w:val="24"/>
        </w:rPr>
        <w:t>QUARTA</w:t>
      </w:r>
      <w:r w:rsidRPr="006E3617">
        <w:rPr>
          <w:rFonts w:ascii="Calibri" w:hAnsi="Calibri"/>
          <w:b/>
          <w:szCs w:val="24"/>
        </w:rPr>
        <w:t xml:space="preserve"> – DOS RECURSOS FINANCEIROS</w:t>
      </w:r>
    </w:p>
    <w:p w:rsidR="00BD2E67" w:rsidRPr="00452082" w:rsidRDefault="00BD2E67" w:rsidP="003A2CCF">
      <w:pPr>
        <w:spacing w:after="400"/>
        <w:rPr>
          <w:rFonts w:cs="Arial"/>
          <w:szCs w:val="24"/>
        </w:rPr>
      </w:pPr>
      <w:r w:rsidRPr="006E3617">
        <w:rPr>
          <w:rFonts w:ascii="Calibri" w:hAnsi="Calibri" w:cs="Arial"/>
          <w:szCs w:val="24"/>
        </w:rPr>
        <w:t xml:space="preserve">A presente parceria não implica no repasse de recursos financeiros </w:t>
      </w:r>
      <w:r w:rsidRPr="00452082">
        <w:rPr>
          <w:rFonts w:cs="Arial"/>
          <w:szCs w:val="24"/>
        </w:rPr>
        <w:t xml:space="preserve">entre as partes. As partes deverão prever na sua programação orçamentária os recursos necessários à execução das próprias atividades inerentes a avença deste Acordo. </w:t>
      </w:r>
      <w:r w:rsidRPr="00452082">
        <w:rPr>
          <w:color w:val="000000"/>
        </w:rPr>
        <w:t>Os serviços decorrentes do presente termo serão prestados em regime de cooperação mútua, não cabendo aos partícipes quaisquer remunerações pelos mesmos.</w:t>
      </w:r>
    </w:p>
    <w:p w:rsidR="00BD2E67" w:rsidRPr="006E3617" w:rsidRDefault="00BD2E67" w:rsidP="00BD2E67">
      <w:pPr>
        <w:rPr>
          <w:rFonts w:ascii="Calibri" w:hAnsi="Calibri"/>
          <w:b/>
          <w:szCs w:val="24"/>
        </w:rPr>
      </w:pPr>
      <w:r w:rsidRPr="006E3617">
        <w:rPr>
          <w:rFonts w:ascii="Calibri" w:hAnsi="Calibri"/>
          <w:b/>
          <w:szCs w:val="24"/>
        </w:rPr>
        <w:t xml:space="preserve">CLÁUSULA </w:t>
      </w:r>
      <w:r>
        <w:rPr>
          <w:rFonts w:ascii="Calibri" w:hAnsi="Calibri"/>
          <w:b/>
          <w:szCs w:val="24"/>
        </w:rPr>
        <w:t>QUINTA</w:t>
      </w:r>
      <w:r w:rsidRPr="006E3617">
        <w:rPr>
          <w:rFonts w:ascii="Calibri" w:hAnsi="Calibri"/>
          <w:b/>
          <w:szCs w:val="24"/>
        </w:rPr>
        <w:t xml:space="preserve"> – </w:t>
      </w:r>
      <w:r>
        <w:rPr>
          <w:rFonts w:ascii="Calibri" w:hAnsi="Calibri"/>
          <w:b/>
          <w:szCs w:val="24"/>
        </w:rPr>
        <w:t>DO ACOMPANHAMENTO</w:t>
      </w:r>
    </w:p>
    <w:p w:rsidR="00BD2E67" w:rsidRPr="003C34BE" w:rsidRDefault="00BD2E67" w:rsidP="003A2CCF">
      <w:pPr>
        <w:spacing w:after="400"/>
        <w:rPr>
          <w:color w:val="000000"/>
        </w:rPr>
      </w:pPr>
      <w:r w:rsidRPr="003C34BE">
        <w:rPr>
          <w:color w:val="000000"/>
        </w:rPr>
        <w:t xml:space="preserve">Cada partícipe </w:t>
      </w:r>
      <w:r w:rsidRPr="003C34BE">
        <w:t xml:space="preserve">designará e disponibilizará </w:t>
      </w:r>
      <w:r>
        <w:t xml:space="preserve">um </w:t>
      </w:r>
      <w:r w:rsidRPr="003C34BE">
        <w:t xml:space="preserve">responsável para acompanhar </w:t>
      </w:r>
      <w:r w:rsidRPr="003C34BE">
        <w:rPr>
          <w:color w:val="000000"/>
        </w:rPr>
        <w:t xml:space="preserve">a execução deste Acordo. </w:t>
      </w:r>
    </w:p>
    <w:p w:rsidR="00BD2E67" w:rsidRPr="006E3617" w:rsidRDefault="00BD2E67" w:rsidP="00BD2E67">
      <w:pPr>
        <w:rPr>
          <w:rFonts w:ascii="Calibri" w:hAnsi="Calibri"/>
          <w:b/>
          <w:szCs w:val="24"/>
        </w:rPr>
      </w:pPr>
      <w:r w:rsidRPr="006E3617">
        <w:rPr>
          <w:rFonts w:ascii="Calibri" w:hAnsi="Calibri"/>
          <w:b/>
          <w:szCs w:val="24"/>
        </w:rPr>
        <w:t xml:space="preserve">CLÁUSULA </w:t>
      </w:r>
      <w:r>
        <w:rPr>
          <w:rFonts w:ascii="Calibri" w:hAnsi="Calibri"/>
          <w:b/>
          <w:szCs w:val="24"/>
        </w:rPr>
        <w:t>SEXTA</w:t>
      </w:r>
      <w:r w:rsidRPr="006E3617">
        <w:rPr>
          <w:rFonts w:ascii="Calibri" w:hAnsi="Calibri"/>
          <w:b/>
          <w:szCs w:val="24"/>
        </w:rPr>
        <w:t xml:space="preserve"> – DA VIGÊNCIA</w:t>
      </w:r>
    </w:p>
    <w:p w:rsidR="00BD2E67" w:rsidRPr="003A2CCF" w:rsidRDefault="00BD2E67" w:rsidP="003A2CCF">
      <w:pPr>
        <w:spacing w:after="400"/>
        <w:rPr>
          <w:rFonts w:ascii="Calibri" w:hAnsi="Calibri"/>
        </w:rPr>
      </w:pPr>
      <w:r w:rsidRPr="003A2CCF">
        <w:rPr>
          <w:rFonts w:ascii="Calibri" w:hAnsi="Calibri"/>
        </w:rPr>
        <w:t xml:space="preserve">O presente </w:t>
      </w:r>
      <w:r w:rsidR="005C0207">
        <w:rPr>
          <w:rFonts w:ascii="Calibri" w:hAnsi="Calibri"/>
        </w:rPr>
        <w:t>Acordo de Cooperação</w:t>
      </w:r>
      <w:r w:rsidRPr="003A2CCF">
        <w:rPr>
          <w:rFonts w:ascii="Calibri" w:hAnsi="Calibri"/>
        </w:rPr>
        <w:t xml:space="preserve"> terá vigência até o dia 04 de junho de 2017, dia do encerramento do 7º Fórum Nacional de Museus.</w:t>
      </w:r>
    </w:p>
    <w:p w:rsidR="007B09F8" w:rsidRDefault="007B09F8">
      <w:pPr>
        <w:rPr>
          <w:rFonts w:cs="Times New Roman"/>
          <w:b/>
          <w:bCs/>
          <w:color w:val="000000"/>
          <w:lang w:eastAsia="pt-BR"/>
        </w:rPr>
      </w:pPr>
      <w:r>
        <w:rPr>
          <w:b/>
          <w:bCs/>
          <w:color w:val="000000"/>
        </w:rPr>
        <w:br w:type="page"/>
      </w:r>
    </w:p>
    <w:p w:rsidR="00BD2E67" w:rsidRPr="003A2CCF" w:rsidRDefault="00BD2E67" w:rsidP="00BD2E67">
      <w:pPr>
        <w:pStyle w:val="CM9"/>
        <w:spacing w:line="280" w:lineRule="atLeast"/>
        <w:jc w:val="both"/>
        <w:rPr>
          <w:rFonts w:asciiTheme="minorHAnsi" w:hAnsiTheme="minorHAnsi"/>
          <w:b/>
          <w:bCs/>
          <w:color w:val="000000"/>
          <w:sz w:val="22"/>
          <w:szCs w:val="22"/>
        </w:rPr>
      </w:pPr>
      <w:r w:rsidRPr="003A2CCF">
        <w:rPr>
          <w:rFonts w:asciiTheme="minorHAnsi" w:hAnsiTheme="minorHAnsi"/>
          <w:b/>
          <w:bCs/>
          <w:color w:val="000000"/>
          <w:sz w:val="22"/>
          <w:szCs w:val="22"/>
        </w:rPr>
        <w:t xml:space="preserve">CLÁUSULA SÉTIMA - DA ALTERAÇÃO </w:t>
      </w:r>
    </w:p>
    <w:p w:rsidR="00BD2E67" w:rsidRPr="003A2CCF" w:rsidRDefault="00BD2E67" w:rsidP="00BD2E67">
      <w:pPr>
        <w:pStyle w:val="CM8"/>
        <w:spacing w:line="280" w:lineRule="atLeast"/>
        <w:jc w:val="both"/>
        <w:rPr>
          <w:rFonts w:asciiTheme="minorHAnsi" w:eastAsia="Times New Roman" w:hAnsiTheme="minorHAnsi" w:cs="Arial"/>
          <w:i/>
          <w:iCs/>
          <w:color w:val="000000"/>
          <w:sz w:val="22"/>
          <w:szCs w:val="22"/>
          <w:lang w:eastAsia="en-US"/>
        </w:rPr>
      </w:pPr>
    </w:p>
    <w:p w:rsidR="00BD2E67" w:rsidRPr="003A2CCF" w:rsidRDefault="00BD2E67" w:rsidP="003A2CCF">
      <w:pPr>
        <w:pStyle w:val="CM8"/>
        <w:spacing w:after="400" w:line="280" w:lineRule="atLeast"/>
        <w:jc w:val="both"/>
        <w:rPr>
          <w:rFonts w:asciiTheme="minorHAnsi" w:hAnsiTheme="minorHAnsi"/>
          <w:color w:val="000000"/>
          <w:sz w:val="22"/>
          <w:szCs w:val="22"/>
        </w:rPr>
      </w:pPr>
      <w:r w:rsidRPr="003A2CCF">
        <w:rPr>
          <w:rFonts w:asciiTheme="minorHAnsi" w:hAnsiTheme="minorHAnsi"/>
          <w:color w:val="000000"/>
          <w:sz w:val="22"/>
          <w:szCs w:val="22"/>
        </w:rPr>
        <w:t>Este Acordo poderá ser alterado em qualquer de suas cláusulas e disposições, exceto quanto ao seu objeto, mediante Termo Aditivo, de comum acordo entre as partes, desde que tal interesse seja manifestado, previamente, por escrito.</w:t>
      </w:r>
    </w:p>
    <w:p w:rsidR="00BD2E67" w:rsidRPr="006E3617" w:rsidRDefault="00BD2E67" w:rsidP="00BD2E67">
      <w:pPr>
        <w:rPr>
          <w:rFonts w:ascii="Calibri" w:hAnsi="Calibri"/>
          <w:b/>
          <w:szCs w:val="24"/>
        </w:rPr>
      </w:pPr>
      <w:r w:rsidRPr="006E3617">
        <w:rPr>
          <w:rFonts w:ascii="Calibri" w:hAnsi="Calibri"/>
          <w:b/>
          <w:szCs w:val="24"/>
        </w:rPr>
        <w:t xml:space="preserve">CLÁUSULA </w:t>
      </w:r>
      <w:r>
        <w:rPr>
          <w:rFonts w:ascii="Calibri" w:hAnsi="Calibri"/>
          <w:b/>
          <w:szCs w:val="24"/>
        </w:rPr>
        <w:t>OITAVA</w:t>
      </w:r>
      <w:r w:rsidRPr="006E3617">
        <w:rPr>
          <w:rFonts w:ascii="Calibri" w:hAnsi="Calibri"/>
          <w:b/>
          <w:szCs w:val="24"/>
        </w:rPr>
        <w:t xml:space="preserve"> – DA RESCISÃO E DA DENÚNCIA </w:t>
      </w:r>
    </w:p>
    <w:p w:rsidR="00BD2E67" w:rsidRPr="003A2CCF" w:rsidRDefault="00BD2E67" w:rsidP="00BD2E67">
      <w:pPr>
        <w:pStyle w:val="Corpodetexto2"/>
        <w:spacing w:after="0" w:line="240" w:lineRule="auto"/>
        <w:rPr>
          <w:rFonts w:ascii="Calibri" w:hAnsi="Calibri"/>
          <w:sz w:val="22"/>
          <w:szCs w:val="22"/>
        </w:rPr>
      </w:pPr>
      <w:r w:rsidRPr="003A2CCF">
        <w:rPr>
          <w:rFonts w:ascii="Calibri" w:hAnsi="Calibri"/>
          <w:sz w:val="22"/>
          <w:szCs w:val="22"/>
        </w:rPr>
        <w:t xml:space="preserve">O presente Termo poderá ser rescindido de pleno direito, no caso de infração a quaisquer de suas Cláusulas, independentemente de interpelação judicial ou extrajudicial.  </w:t>
      </w:r>
    </w:p>
    <w:p w:rsidR="00BD2E67" w:rsidRPr="003A2CCF" w:rsidRDefault="00BD2E67" w:rsidP="00BD2E67">
      <w:pPr>
        <w:pStyle w:val="Corpodetexto2"/>
        <w:spacing w:after="0" w:line="240" w:lineRule="auto"/>
        <w:rPr>
          <w:rFonts w:ascii="Calibri" w:hAnsi="Calibri"/>
          <w:sz w:val="22"/>
          <w:szCs w:val="22"/>
        </w:rPr>
      </w:pPr>
    </w:p>
    <w:p w:rsidR="00BD2E67" w:rsidRPr="003A2CCF" w:rsidRDefault="00BD2E67" w:rsidP="003A2CCF">
      <w:pPr>
        <w:pStyle w:val="Corpodetexto2"/>
        <w:spacing w:after="400" w:line="240" w:lineRule="auto"/>
        <w:rPr>
          <w:rFonts w:ascii="Calibri" w:hAnsi="Calibri"/>
          <w:sz w:val="22"/>
          <w:szCs w:val="22"/>
        </w:rPr>
      </w:pPr>
      <w:r w:rsidRPr="003A2CCF">
        <w:rPr>
          <w:rFonts w:ascii="Calibri" w:hAnsi="Calibri"/>
          <w:sz w:val="22"/>
          <w:szCs w:val="22"/>
        </w:rPr>
        <w:t xml:space="preserve">Poderá, também, ser rescindido por quaisquer os Partícipes, com antecedência mínima de 07 (sete) dias </w:t>
      </w:r>
      <w:r w:rsidR="003A2CCF" w:rsidRPr="003A2CCF">
        <w:rPr>
          <w:rFonts w:ascii="Calibri" w:hAnsi="Calibri"/>
          <w:sz w:val="22"/>
          <w:szCs w:val="22"/>
        </w:rPr>
        <w:t xml:space="preserve">considerando o prazo da cláusula sexta, </w:t>
      </w:r>
      <w:r w:rsidRPr="003A2CCF">
        <w:rPr>
          <w:rFonts w:ascii="Calibri" w:hAnsi="Calibri"/>
          <w:sz w:val="22"/>
          <w:szCs w:val="22"/>
        </w:rPr>
        <w:t>ou, a qualquer tempo, em razão da superveniência de impedimento legal que o torne formal ou materialmente inexequível.</w:t>
      </w:r>
    </w:p>
    <w:p w:rsidR="00BD2E67" w:rsidRPr="006E3617" w:rsidRDefault="00BD2E67" w:rsidP="00BD2E67">
      <w:pPr>
        <w:rPr>
          <w:rFonts w:ascii="Calibri" w:hAnsi="Calibri"/>
          <w:b/>
          <w:szCs w:val="24"/>
        </w:rPr>
      </w:pPr>
      <w:r w:rsidRPr="003A2CCF">
        <w:rPr>
          <w:rFonts w:ascii="Calibri" w:hAnsi="Calibri"/>
          <w:b/>
        </w:rPr>
        <w:t>CLÁUSULA</w:t>
      </w:r>
      <w:r w:rsidRPr="006E3617">
        <w:rPr>
          <w:rFonts w:ascii="Calibri" w:hAnsi="Calibri"/>
          <w:b/>
          <w:szCs w:val="24"/>
        </w:rPr>
        <w:t xml:space="preserve"> </w:t>
      </w:r>
      <w:r>
        <w:rPr>
          <w:rFonts w:ascii="Calibri" w:hAnsi="Calibri"/>
          <w:b/>
          <w:szCs w:val="24"/>
        </w:rPr>
        <w:t>NONA</w:t>
      </w:r>
      <w:r w:rsidRPr="006E3617">
        <w:rPr>
          <w:rFonts w:ascii="Calibri" w:hAnsi="Calibri"/>
          <w:b/>
          <w:szCs w:val="24"/>
        </w:rPr>
        <w:t xml:space="preserve"> – DA PUBLICAÇÃO</w:t>
      </w:r>
    </w:p>
    <w:p w:rsidR="00BD2E67" w:rsidRPr="003A2CCF" w:rsidRDefault="00BD2E67" w:rsidP="003A2CCF">
      <w:pPr>
        <w:pStyle w:val="Default"/>
        <w:spacing w:before="100" w:after="400"/>
        <w:jc w:val="both"/>
        <w:rPr>
          <w:rFonts w:ascii="Calibri" w:hAnsi="Calibri"/>
          <w:color w:val="auto"/>
          <w:sz w:val="22"/>
          <w:szCs w:val="22"/>
        </w:rPr>
      </w:pPr>
      <w:r w:rsidRPr="003A2CCF">
        <w:rPr>
          <w:rFonts w:ascii="Calibri" w:hAnsi="Calibri"/>
          <w:color w:val="auto"/>
          <w:sz w:val="22"/>
          <w:szCs w:val="22"/>
        </w:rPr>
        <w:t xml:space="preserve">A publicação do presente Acordo de Cooperação será efetivada por extrato no Diário Oficial da União, </w:t>
      </w:r>
      <w:proofErr w:type="gramStart"/>
      <w:r w:rsidRPr="003A2CCF">
        <w:rPr>
          <w:rFonts w:ascii="Calibri" w:hAnsi="Calibri"/>
          <w:color w:val="auto"/>
          <w:sz w:val="22"/>
          <w:szCs w:val="22"/>
        </w:rPr>
        <w:t>às expensas do</w:t>
      </w:r>
      <w:proofErr w:type="gramEnd"/>
      <w:r w:rsidRPr="003A2CCF">
        <w:rPr>
          <w:rFonts w:ascii="Calibri" w:hAnsi="Calibri"/>
          <w:color w:val="auto"/>
          <w:sz w:val="22"/>
          <w:szCs w:val="22"/>
        </w:rPr>
        <w:t xml:space="preserve"> </w:t>
      </w:r>
      <w:proofErr w:type="spellStart"/>
      <w:r w:rsidRPr="003A2CCF">
        <w:rPr>
          <w:rFonts w:ascii="Calibri" w:hAnsi="Calibri"/>
          <w:color w:val="auto"/>
          <w:sz w:val="22"/>
          <w:szCs w:val="22"/>
        </w:rPr>
        <w:t>Ibram</w:t>
      </w:r>
      <w:proofErr w:type="spellEnd"/>
      <w:r w:rsidRPr="003A2CCF">
        <w:rPr>
          <w:rFonts w:ascii="Calibri" w:hAnsi="Calibri"/>
          <w:color w:val="auto"/>
          <w:sz w:val="22"/>
          <w:szCs w:val="22"/>
        </w:rPr>
        <w:t>, até o 5° (quinto) dia útil do mês seguinte ao de sua assinatura, devendo esta ocorrer no prazo de 20 (vinte) dias a contar daquela data, em conformidade com o parágrafo único do art. 61 da Lei 8.666/93.</w:t>
      </w:r>
    </w:p>
    <w:p w:rsidR="00BD2E67" w:rsidRPr="00BD2E67" w:rsidRDefault="00BD2E67" w:rsidP="00BD2E67">
      <w:pPr>
        <w:rPr>
          <w:rFonts w:ascii="Calibri" w:hAnsi="Calibri"/>
          <w:b/>
          <w:szCs w:val="24"/>
        </w:rPr>
      </w:pPr>
      <w:r w:rsidRPr="00BD2E67">
        <w:rPr>
          <w:rFonts w:ascii="Calibri" w:hAnsi="Calibri"/>
          <w:b/>
          <w:szCs w:val="24"/>
        </w:rPr>
        <w:t>CLÁUSULA DÉCIMA – DO FORO</w:t>
      </w:r>
    </w:p>
    <w:p w:rsidR="00BD2E67" w:rsidRPr="003A2CCF" w:rsidRDefault="00BD2E67" w:rsidP="003A2CCF">
      <w:pPr>
        <w:pStyle w:val="Corpodetexto2"/>
        <w:spacing w:after="100" w:line="240" w:lineRule="auto"/>
        <w:rPr>
          <w:rFonts w:ascii="Calibri" w:hAnsi="Calibri"/>
          <w:sz w:val="22"/>
          <w:szCs w:val="22"/>
        </w:rPr>
      </w:pPr>
      <w:r w:rsidRPr="003A2CCF">
        <w:rPr>
          <w:rFonts w:ascii="Calibri" w:hAnsi="Calibri"/>
          <w:sz w:val="22"/>
          <w:szCs w:val="22"/>
        </w:rPr>
        <w:t xml:space="preserve">Fica eleito o Foro da Seção Judiciária da Justiça Federal do Distrito Federal, para dirimir quaisquer dúvidas ou questões oriundas da execução do conteúdo deste Termo, podendo os casos omissos </w:t>
      </w:r>
      <w:proofErr w:type="gramStart"/>
      <w:r w:rsidRPr="003A2CCF">
        <w:rPr>
          <w:rFonts w:ascii="Calibri" w:hAnsi="Calibri"/>
          <w:sz w:val="22"/>
          <w:szCs w:val="22"/>
        </w:rPr>
        <w:t>serem</w:t>
      </w:r>
      <w:proofErr w:type="gramEnd"/>
      <w:r w:rsidRPr="003A2CCF">
        <w:rPr>
          <w:rFonts w:ascii="Calibri" w:hAnsi="Calibri"/>
          <w:sz w:val="22"/>
          <w:szCs w:val="22"/>
        </w:rPr>
        <w:t xml:space="preserve"> resolvidos de comum acordo entre os Partícipes.</w:t>
      </w:r>
    </w:p>
    <w:p w:rsidR="00BD2E67" w:rsidRPr="00BD2E67" w:rsidRDefault="00BD2E67" w:rsidP="00BD2E67">
      <w:pPr>
        <w:rPr>
          <w:rFonts w:ascii="Calibri" w:hAnsi="Calibri"/>
          <w:b/>
          <w:szCs w:val="24"/>
        </w:rPr>
      </w:pPr>
      <w:r w:rsidRPr="00BD2E67">
        <w:rPr>
          <w:rFonts w:ascii="Calibri" w:hAnsi="Calibri"/>
          <w:szCs w:val="24"/>
        </w:rPr>
        <w:t xml:space="preserve">E, por estarem de acordo, depois de lido e achado conforme, o presente Acordo foi lavrado em </w:t>
      </w:r>
      <w:proofErr w:type="gramStart"/>
      <w:r w:rsidRPr="00BD2E67">
        <w:rPr>
          <w:rFonts w:ascii="Calibri" w:hAnsi="Calibri"/>
          <w:szCs w:val="24"/>
        </w:rPr>
        <w:t>2</w:t>
      </w:r>
      <w:proofErr w:type="gramEnd"/>
      <w:r w:rsidRPr="00BD2E67">
        <w:rPr>
          <w:rFonts w:ascii="Calibri" w:hAnsi="Calibri"/>
          <w:szCs w:val="24"/>
        </w:rPr>
        <w:t xml:space="preserve"> (duas) vias de igual teor e forma, assinadas pelas partes, para os fins de direito.</w:t>
      </w:r>
    </w:p>
    <w:p w:rsidR="00BD2E67" w:rsidRPr="00BD2E67" w:rsidRDefault="00BD2E67" w:rsidP="00BD2E67">
      <w:pPr>
        <w:rPr>
          <w:rFonts w:ascii="Calibri" w:hAnsi="Calibri"/>
          <w:szCs w:val="24"/>
        </w:rPr>
      </w:pPr>
    </w:p>
    <w:p w:rsidR="00BD2E67" w:rsidRPr="006E3617" w:rsidRDefault="00BD2E67" w:rsidP="00BD2E67">
      <w:pPr>
        <w:pStyle w:val="Standard"/>
        <w:jc w:val="right"/>
        <w:rPr>
          <w:rStyle w:val="Forte"/>
          <w:rFonts w:ascii="Calibri" w:hAnsi="Calibri"/>
          <w:szCs w:val="24"/>
        </w:rPr>
      </w:pPr>
      <w:r>
        <w:rPr>
          <w:rFonts w:ascii="Calibri" w:hAnsi="Calibri"/>
          <w:szCs w:val="24"/>
        </w:rPr>
        <w:t>________________</w:t>
      </w:r>
      <w:r w:rsidRPr="006E3617">
        <w:rPr>
          <w:rFonts w:ascii="Calibri" w:hAnsi="Calibri"/>
          <w:szCs w:val="24"/>
        </w:rPr>
        <w:t xml:space="preserve">, </w:t>
      </w:r>
      <w:r>
        <w:rPr>
          <w:rFonts w:ascii="Calibri" w:hAnsi="Calibri"/>
          <w:szCs w:val="24"/>
        </w:rPr>
        <w:t xml:space="preserve">       </w:t>
      </w:r>
      <w:proofErr w:type="gramStart"/>
      <w:r w:rsidRPr="006E3617">
        <w:rPr>
          <w:rFonts w:ascii="Calibri" w:hAnsi="Calibri"/>
          <w:szCs w:val="24"/>
        </w:rPr>
        <w:t xml:space="preserve">de </w:t>
      </w:r>
      <w:r>
        <w:rPr>
          <w:rFonts w:ascii="Calibri" w:hAnsi="Calibri"/>
          <w:szCs w:val="24"/>
        </w:rPr>
        <w:t xml:space="preserve">                   </w:t>
      </w:r>
      <w:proofErr w:type="spellStart"/>
      <w:r w:rsidRPr="006E3617">
        <w:rPr>
          <w:rFonts w:ascii="Calibri" w:hAnsi="Calibri"/>
          <w:szCs w:val="24"/>
        </w:rPr>
        <w:t>de</w:t>
      </w:r>
      <w:proofErr w:type="spellEnd"/>
      <w:proofErr w:type="gramEnd"/>
      <w:r w:rsidRPr="006E3617">
        <w:rPr>
          <w:rFonts w:ascii="Calibri" w:hAnsi="Calibri"/>
          <w:szCs w:val="24"/>
        </w:rPr>
        <w:t xml:space="preserve"> 201</w:t>
      </w:r>
      <w:r>
        <w:rPr>
          <w:rFonts w:ascii="Calibri" w:hAnsi="Calibri"/>
          <w:szCs w:val="24"/>
        </w:rPr>
        <w:t>7</w:t>
      </w:r>
      <w:r w:rsidRPr="006E3617">
        <w:rPr>
          <w:rFonts w:ascii="Calibri" w:hAnsi="Calibri"/>
          <w:szCs w:val="24"/>
        </w:rPr>
        <w:t>.</w:t>
      </w:r>
      <w:r w:rsidRPr="006E3617">
        <w:rPr>
          <w:rFonts w:ascii="Calibri" w:hAnsi="Calibri"/>
          <w:b/>
          <w:szCs w:val="24"/>
        </w:rPr>
        <w:t xml:space="preserve"> </w:t>
      </w:r>
    </w:p>
    <w:p w:rsidR="00BD2E67" w:rsidRPr="006E3617" w:rsidRDefault="00BD2E67" w:rsidP="00BD2E67">
      <w:pPr>
        <w:autoSpaceDE w:val="0"/>
        <w:autoSpaceDN w:val="0"/>
        <w:adjustRightInd w:val="0"/>
        <w:spacing w:before="120"/>
        <w:rPr>
          <w:rFonts w:ascii="Calibri" w:hAnsi="Calibri" w:cs="Helvetica"/>
          <w:szCs w:val="24"/>
        </w:rPr>
      </w:pPr>
    </w:p>
    <w:tbl>
      <w:tblPr>
        <w:tblW w:w="0" w:type="auto"/>
        <w:tblLook w:val="04A0"/>
      </w:tblPr>
      <w:tblGrid>
        <w:gridCol w:w="4322"/>
        <w:gridCol w:w="4322"/>
      </w:tblGrid>
      <w:tr w:rsidR="00BD2E67" w:rsidRPr="006E3617" w:rsidTr="00BD2E67">
        <w:tc>
          <w:tcPr>
            <w:tcW w:w="4322" w:type="dxa"/>
          </w:tcPr>
          <w:p w:rsidR="00BD2E67" w:rsidRPr="006E3617" w:rsidRDefault="00BD2E67" w:rsidP="00BD2E67">
            <w:pPr>
              <w:autoSpaceDE w:val="0"/>
              <w:autoSpaceDN w:val="0"/>
              <w:adjustRightInd w:val="0"/>
              <w:jc w:val="center"/>
              <w:rPr>
                <w:rFonts w:ascii="Calibri" w:hAnsi="Calibri" w:cs="Arial"/>
                <w:b/>
                <w:bCs/>
                <w:szCs w:val="24"/>
              </w:rPr>
            </w:pPr>
            <w:r>
              <w:rPr>
                <w:rFonts w:ascii="Calibri" w:hAnsi="Calibri" w:cs="Arial"/>
                <w:b/>
                <w:bCs/>
                <w:szCs w:val="24"/>
              </w:rPr>
              <w:t>_____________________</w:t>
            </w:r>
          </w:p>
          <w:p w:rsidR="00BD2E67" w:rsidRPr="006E3617" w:rsidRDefault="00BD2E67" w:rsidP="00BD2E67">
            <w:pPr>
              <w:jc w:val="center"/>
              <w:rPr>
                <w:rFonts w:ascii="Calibri" w:hAnsi="Calibri" w:cs="Helvetica"/>
                <w:szCs w:val="24"/>
              </w:rPr>
            </w:pPr>
            <w:r w:rsidRPr="006E3617">
              <w:rPr>
                <w:rFonts w:ascii="Calibri" w:hAnsi="Calibri" w:cs="Helvetica"/>
                <w:szCs w:val="24"/>
              </w:rPr>
              <w:t xml:space="preserve">Presidente </w:t>
            </w:r>
          </w:p>
          <w:p w:rsidR="00BD2E67" w:rsidRPr="006E3617" w:rsidRDefault="00BD2E67" w:rsidP="00BD2E67">
            <w:pPr>
              <w:jc w:val="center"/>
              <w:rPr>
                <w:rFonts w:ascii="Calibri" w:hAnsi="Calibri" w:cs="Helvetica"/>
                <w:szCs w:val="24"/>
              </w:rPr>
            </w:pPr>
            <w:r w:rsidRPr="006E3617">
              <w:rPr>
                <w:rFonts w:ascii="Calibri" w:hAnsi="Calibri" w:cs="Helvetica"/>
                <w:szCs w:val="24"/>
              </w:rPr>
              <w:t>Instituto Brasileiro de Museus (</w:t>
            </w:r>
            <w:proofErr w:type="spellStart"/>
            <w:r w:rsidRPr="006E3617">
              <w:rPr>
                <w:rFonts w:ascii="Calibri" w:hAnsi="Calibri" w:cs="Helvetica"/>
                <w:szCs w:val="24"/>
              </w:rPr>
              <w:t>Ibram</w:t>
            </w:r>
            <w:proofErr w:type="spellEnd"/>
            <w:r w:rsidRPr="006E3617">
              <w:rPr>
                <w:rFonts w:ascii="Calibri" w:hAnsi="Calibri" w:cs="Helvetica"/>
                <w:szCs w:val="24"/>
              </w:rPr>
              <w:t>)</w:t>
            </w:r>
          </w:p>
        </w:tc>
        <w:tc>
          <w:tcPr>
            <w:tcW w:w="4322" w:type="dxa"/>
          </w:tcPr>
          <w:p w:rsidR="00BD2E67" w:rsidRPr="00A94777" w:rsidRDefault="00BD2E67" w:rsidP="00BD2E67">
            <w:pPr>
              <w:pStyle w:val="Standard"/>
              <w:jc w:val="center"/>
              <w:rPr>
                <w:rFonts w:ascii="Calibri" w:hAnsi="Calibri"/>
                <w:b/>
                <w:szCs w:val="24"/>
              </w:rPr>
            </w:pPr>
            <w:r w:rsidRPr="00A94777">
              <w:rPr>
                <w:rFonts w:ascii="Calibri" w:hAnsi="Calibri"/>
                <w:b/>
                <w:szCs w:val="24"/>
              </w:rPr>
              <w:t>______________</w:t>
            </w:r>
            <w:r>
              <w:rPr>
                <w:rFonts w:ascii="Calibri" w:hAnsi="Calibri"/>
                <w:b/>
                <w:szCs w:val="24"/>
              </w:rPr>
              <w:t>____________</w:t>
            </w:r>
          </w:p>
          <w:p w:rsidR="00BD2E67" w:rsidRPr="00A94777" w:rsidRDefault="00BD2E67" w:rsidP="00BD2E67">
            <w:pPr>
              <w:pStyle w:val="Standard"/>
              <w:jc w:val="center"/>
              <w:rPr>
                <w:rFonts w:ascii="Calibri" w:hAnsi="Calibri"/>
                <w:szCs w:val="24"/>
              </w:rPr>
            </w:pPr>
            <w:r>
              <w:rPr>
                <w:rFonts w:ascii="Calibri" w:hAnsi="Calibri"/>
                <w:szCs w:val="24"/>
              </w:rPr>
              <w:t>(</w:t>
            </w:r>
            <w:r w:rsidRPr="00A94777">
              <w:rPr>
                <w:rFonts w:ascii="Calibri" w:hAnsi="Calibri"/>
                <w:szCs w:val="24"/>
              </w:rPr>
              <w:t>Representante Legal</w:t>
            </w:r>
            <w:r>
              <w:rPr>
                <w:rFonts w:ascii="Calibri" w:hAnsi="Calibri"/>
                <w:szCs w:val="24"/>
              </w:rPr>
              <w:t>)</w:t>
            </w:r>
          </w:p>
          <w:p w:rsidR="00BD2E67" w:rsidRPr="006E3617" w:rsidRDefault="00BD2E67" w:rsidP="00BD2E67">
            <w:pPr>
              <w:pStyle w:val="Standard"/>
              <w:jc w:val="center"/>
              <w:rPr>
                <w:rFonts w:ascii="Calibri" w:hAnsi="Calibri" w:cs="Helvetica"/>
                <w:szCs w:val="24"/>
              </w:rPr>
            </w:pPr>
            <w:r w:rsidRPr="00A94777">
              <w:rPr>
                <w:rFonts w:ascii="Calibri" w:hAnsi="Calibri"/>
                <w:szCs w:val="24"/>
              </w:rPr>
              <w:t xml:space="preserve">       </w:t>
            </w:r>
            <w:r>
              <w:rPr>
                <w:rFonts w:ascii="Calibri" w:hAnsi="Calibri"/>
                <w:szCs w:val="24"/>
              </w:rPr>
              <w:t>(empresa</w:t>
            </w:r>
            <w:proofErr w:type="gramStart"/>
            <w:r>
              <w:rPr>
                <w:rFonts w:ascii="Calibri" w:hAnsi="Calibri"/>
                <w:szCs w:val="24"/>
              </w:rPr>
              <w:t>)</w:t>
            </w:r>
            <w:proofErr w:type="gramEnd"/>
            <w:r w:rsidRPr="006E3617">
              <w:rPr>
                <w:rFonts w:ascii="Calibri" w:hAnsi="Calibri"/>
                <w:szCs w:val="24"/>
              </w:rPr>
              <w:tab/>
            </w:r>
          </w:p>
        </w:tc>
      </w:tr>
    </w:tbl>
    <w:p w:rsidR="007B09F8" w:rsidRDefault="007B09F8" w:rsidP="00BD2E67">
      <w:pPr>
        <w:autoSpaceDE w:val="0"/>
        <w:autoSpaceDN w:val="0"/>
        <w:adjustRightInd w:val="0"/>
        <w:rPr>
          <w:rFonts w:ascii="Calibri" w:hAnsi="Calibri" w:cs="Helvetica"/>
          <w:szCs w:val="24"/>
        </w:rPr>
      </w:pPr>
    </w:p>
    <w:p w:rsidR="00BD2E67" w:rsidRPr="006E3617" w:rsidRDefault="00BD2E67" w:rsidP="00BD2E67">
      <w:pPr>
        <w:autoSpaceDE w:val="0"/>
        <w:autoSpaceDN w:val="0"/>
        <w:adjustRightInd w:val="0"/>
        <w:rPr>
          <w:rFonts w:ascii="Calibri" w:hAnsi="Calibri" w:cs="Helvetica"/>
          <w:szCs w:val="24"/>
        </w:rPr>
      </w:pPr>
      <w:r w:rsidRPr="006E3617">
        <w:rPr>
          <w:rFonts w:ascii="Calibri" w:hAnsi="Calibri" w:cs="Helvetica"/>
          <w:szCs w:val="24"/>
        </w:rPr>
        <w:t>Testemunhas:</w:t>
      </w:r>
    </w:p>
    <w:tbl>
      <w:tblPr>
        <w:tblW w:w="9606" w:type="dxa"/>
        <w:tblLook w:val="04A0"/>
      </w:tblPr>
      <w:tblGrid>
        <w:gridCol w:w="4928"/>
        <w:gridCol w:w="4678"/>
      </w:tblGrid>
      <w:tr w:rsidR="00BD2E67" w:rsidRPr="006E3617" w:rsidTr="00BD2E67">
        <w:tc>
          <w:tcPr>
            <w:tcW w:w="4928" w:type="dxa"/>
          </w:tcPr>
          <w:p w:rsidR="00BD2E67" w:rsidRPr="006E3617" w:rsidRDefault="00BD2E67" w:rsidP="00BD2E67">
            <w:pPr>
              <w:pStyle w:val="PargrafodaLista"/>
              <w:numPr>
                <w:ilvl w:val="0"/>
                <w:numId w:val="13"/>
              </w:numPr>
              <w:suppressAutoHyphens/>
              <w:spacing w:after="0" w:line="240" w:lineRule="auto"/>
              <w:ind w:left="142" w:hanging="284"/>
              <w:rPr>
                <w:rFonts w:ascii="Calibri" w:hAnsi="Calibri" w:cs="Helvetica"/>
                <w:szCs w:val="24"/>
              </w:rPr>
            </w:pPr>
            <w:r w:rsidRPr="006E3617">
              <w:rPr>
                <w:rFonts w:ascii="Calibri" w:hAnsi="Calibri" w:cs="Helvetica"/>
                <w:szCs w:val="24"/>
              </w:rPr>
              <w:t>Assinatura:</w:t>
            </w:r>
            <w:proofErr w:type="gramStart"/>
            <w:r w:rsidRPr="006E3617">
              <w:rPr>
                <w:rFonts w:ascii="Calibri" w:hAnsi="Calibri" w:cs="Helvetica"/>
                <w:szCs w:val="24"/>
              </w:rPr>
              <w:t xml:space="preserve">    </w:t>
            </w:r>
            <w:proofErr w:type="gramEnd"/>
            <w:r w:rsidRPr="006E3617">
              <w:rPr>
                <w:rFonts w:ascii="Calibri" w:hAnsi="Calibri" w:cs="Helvetica"/>
                <w:szCs w:val="24"/>
              </w:rPr>
              <w:t>__________________________</w:t>
            </w:r>
          </w:p>
          <w:p w:rsidR="00BD2E67" w:rsidRPr="006E3617" w:rsidRDefault="00BD2E67" w:rsidP="00BD2E67">
            <w:pPr>
              <w:rPr>
                <w:rFonts w:ascii="Calibri" w:hAnsi="Calibri" w:cs="Helvetica"/>
                <w:szCs w:val="24"/>
              </w:rPr>
            </w:pPr>
            <w:r w:rsidRPr="006E3617">
              <w:rPr>
                <w:rFonts w:ascii="Calibri" w:hAnsi="Calibri" w:cs="Helvetica"/>
                <w:szCs w:val="24"/>
              </w:rPr>
              <w:t xml:space="preserve">   </w:t>
            </w:r>
          </w:p>
          <w:p w:rsidR="00BD2E67" w:rsidRPr="006E3617" w:rsidRDefault="00BD2E67" w:rsidP="00BD2E67">
            <w:pPr>
              <w:rPr>
                <w:rFonts w:ascii="Calibri" w:hAnsi="Calibri" w:cs="Helvetica"/>
                <w:szCs w:val="24"/>
              </w:rPr>
            </w:pPr>
          </w:p>
        </w:tc>
        <w:tc>
          <w:tcPr>
            <w:tcW w:w="4678" w:type="dxa"/>
          </w:tcPr>
          <w:p w:rsidR="00BD2E67" w:rsidRPr="006E3617" w:rsidRDefault="00BD2E67" w:rsidP="003A2CCF">
            <w:pPr>
              <w:pStyle w:val="PargrafodaLista"/>
              <w:numPr>
                <w:ilvl w:val="0"/>
                <w:numId w:val="13"/>
              </w:numPr>
              <w:suppressAutoHyphens/>
              <w:spacing w:after="0" w:line="240" w:lineRule="auto"/>
              <w:ind w:left="142" w:firstLine="33"/>
              <w:rPr>
                <w:rFonts w:ascii="Calibri" w:hAnsi="Calibri" w:cs="Helvetica"/>
                <w:szCs w:val="24"/>
              </w:rPr>
            </w:pPr>
            <w:r w:rsidRPr="006E3617">
              <w:rPr>
                <w:rFonts w:ascii="Calibri" w:hAnsi="Calibri" w:cs="Helvetica"/>
                <w:szCs w:val="24"/>
              </w:rPr>
              <w:t>Assinatura:</w:t>
            </w:r>
            <w:proofErr w:type="gramStart"/>
            <w:r w:rsidRPr="006E3617">
              <w:rPr>
                <w:rFonts w:ascii="Calibri" w:hAnsi="Calibri" w:cs="Helvetica"/>
                <w:szCs w:val="24"/>
              </w:rPr>
              <w:t xml:space="preserve">    </w:t>
            </w:r>
            <w:proofErr w:type="gramEnd"/>
            <w:r w:rsidRPr="006E3617">
              <w:rPr>
                <w:rFonts w:ascii="Calibri" w:hAnsi="Calibri" w:cs="Helvetica"/>
                <w:szCs w:val="24"/>
              </w:rPr>
              <w:t>______________________</w:t>
            </w:r>
          </w:p>
          <w:p w:rsidR="00BD2E67" w:rsidRPr="006E3617" w:rsidRDefault="00BD2E67" w:rsidP="00BD2E67">
            <w:pPr>
              <w:rPr>
                <w:rFonts w:ascii="Calibri" w:hAnsi="Calibri" w:cs="Helvetica"/>
                <w:szCs w:val="24"/>
              </w:rPr>
            </w:pPr>
            <w:r w:rsidRPr="006E3617">
              <w:rPr>
                <w:rFonts w:ascii="Calibri" w:hAnsi="Calibri" w:cs="Helvetica"/>
                <w:szCs w:val="24"/>
              </w:rPr>
              <w:t xml:space="preserve">   </w:t>
            </w:r>
          </w:p>
          <w:p w:rsidR="00BD2E67" w:rsidRPr="006E3617" w:rsidRDefault="00BD2E67" w:rsidP="00BD2E67">
            <w:pPr>
              <w:rPr>
                <w:rFonts w:ascii="Calibri" w:hAnsi="Calibri" w:cs="Helvetica"/>
                <w:szCs w:val="24"/>
              </w:rPr>
            </w:pPr>
          </w:p>
        </w:tc>
      </w:tr>
    </w:tbl>
    <w:p w:rsidR="00BD2E67" w:rsidRPr="006E3617" w:rsidRDefault="00BD2E67" w:rsidP="00BD2E67">
      <w:pPr>
        <w:pStyle w:val="Standard"/>
        <w:rPr>
          <w:rStyle w:val="Forte"/>
          <w:rFonts w:ascii="Calibri" w:hAnsi="Calibri"/>
          <w:szCs w:val="24"/>
        </w:rPr>
      </w:pPr>
    </w:p>
    <w:p w:rsidR="00BD2E67" w:rsidRPr="000B2FF3" w:rsidRDefault="00BD2E67" w:rsidP="00513BA6">
      <w:pPr>
        <w:spacing w:after="0" w:line="240" w:lineRule="auto"/>
        <w:jc w:val="both"/>
        <w:rPr>
          <w:rFonts w:ascii="Times New Roman" w:hAnsi="Times New Roman" w:cs="Times New Roman"/>
          <w:color w:val="000000"/>
        </w:rPr>
      </w:pPr>
    </w:p>
    <w:sectPr w:rsidR="00BD2E67" w:rsidRPr="000B2FF3" w:rsidSect="00BD2E67">
      <w:headerReference w:type="default" r:id="rId10"/>
      <w:pgSz w:w="11906" w:h="16838"/>
      <w:pgMar w:top="1661"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07" w:rsidRDefault="005C0207" w:rsidP="006C306D">
      <w:pPr>
        <w:spacing w:after="0" w:line="240" w:lineRule="auto"/>
      </w:pPr>
      <w:r>
        <w:separator/>
      </w:r>
    </w:p>
  </w:endnote>
  <w:endnote w:type="continuationSeparator" w:id="0">
    <w:p w:rsidR="005C0207" w:rsidRDefault="005C0207" w:rsidP="006C3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07" w:rsidRDefault="005C0207" w:rsidP="006C306D">
      <w:pPr>
        <w:spacing w:after="0" w:line="240" w:lineRule="auto"/>
      </w:pPr>
      <w:r>
        <w:separator/>
      </w:r>
    </w:p>
  </w:footnote>
  <w:footnote w:type="continuationSeparator" w:id="0">
    <w:p w:rsidR="005C0207" w:rsidRDefault="005C0207" w:rsidP="006C3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07" w:rsidRDefault="005C0207" w:rsidP="006C306D">
    <w:pPr>
      <w:rPr>
        <w:b/>
      </w:rPr>
    </w:pPr>
    <w:r>
      <w:rPr>
        <w:b/>
        <w:noProof/>
        <w:lang w:eastAsia="pt-BR"/>
      </w:rPr>
      <w:drawing>
        <wp:anchor distT="0" distB="0" distL="114300" distR="114300" simplePos="0" relativeHeight="251658240" behindDoc="0" locked="0" layoutInCell="1" allowOverlap="1">
          <wp:simplePos x="0" y="0"/>
          <wp:positionH relativeFrom="column">
            <wp:posOffset>2415540</wp:posOffset>
          </wp:positionH>
          <wp:positionV relativeFrom="paragraph">
            <wp:posOffset>12065</wp:posOffset>
          </wp:positionV>
          <wp:extent cx="673735" cy="63754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79" b="-179"/>
                  <a:stretch>
                    <a:fillRect/>
                  </a:stretch>
                </pic:blipFill>
                <pic:spPr bwMode="auto">
                  <a:xfrm rot="10775606" flipV="1">
                    <a:off x="0" y="0"/>
                    <a:ext cx="673735" cy="637540"/>
                  </a:xfrm>
                  <a:prstGeom prst="rect">
                    <a:avLst/>
                  </a:prstGeom>
                  <a:noFill/>
                  <a:ln w="9525">
                    <a:noFill/>
                    <a:miter lim="800000"/>
                    <a:headEnd/>
                    <a:tailEnd/>
                  </a:ln>
                </pic:spPr>
              </pic:pic>
            </a:graphicData>
          </a:graphic>
        </wp:anchor>
      </w:drawing>
    </w:r>
  </w:p>
  <w:p w:rsidR="005C0207" w:rsidRDefault="005C0207" w:rsidP="006C306D">
    <w:pPr>
      <w:jc w:val="center"/>
      <w:rPr>
        <w:b/>
      </w:rPr>
    </w:pPr>
  </w:p>
  <w:p w:rsidR="005C0207" w:rsidRPr="006C306D" w:rsidRDefault="005C0207" w:rsidP="006C306D">
    <w:pPr>
      <w:spacing w:after="0" w:line="240" w:lineRule="auto"/>
      <w:jc w:val="center"/>
      <w:rPr>
        <w:rFonts w:ascii="Times New Roman" w:hAnsi="Times New Roman" w:cs="Times New Roman"/>
        <w:b/>
      </w:rPr>
    </w:pPr>
  </w:p>
  <w:p w:rsidR="005C0207" w:rsidRPr="006C306D" w:rsidRDefault="005C0207" w:rsidP="006C306D">
    <w:pPr>
      <w:spacing w:after="0" w:line="240" w:lineRule="auto"/>
      <w:jc w:val="center"/>
      <w:rPr>
        <w:rFonts w:ascii="Times New Roman" w:hAnsi="Times New Roman" w:cs="Times New Roman"/>
        <w:b/>
        <w:sz w:val="16"/>
        <w:szCs w:val="16"/>
      </w:rPr>
    </w:pPr>
    <w:r w:rsidRPr="006C306D">
      <w:rPr>
        <w:rFonts w:ascii="Times New Roman" w:hAnsi="Times New Roman" w:cs="Times New Roman"/>
        <w:b/>
        <w:sz w:val="16"/>
        <w:szCs w:val="16"/>
      </w:rPr>
      <w:t>MINISTÉRIO DA CULTURA</w:t>
    </w:r>
  </w:p>
  <w:p w:rsidR="005C0207" w:rsidRPr="006C306D" w:rsidRDefault="005C0207" w:rsidP="006C306D">
    <w:pPr>
      <w:spacing w:after="0" w:line="240" w:lineRule="auto"/>
      <w:jc w:val="center"/>
      <w:rPr>
        <w:rFonts w:ascii="Times New Roman" w:hAnsi="Times New Roman" w:cs="Times New Roman"/>
        <w:b/>
        <w:sz w:val="16"/>
        <w:szCs w:val="16"/>
      </w:rPr>
    </w:pPr>
    <w:r w:rsidRPr="006C306D">
      <w:rPr>
        <w:rFonts w:ascii="Times New Roman" w:hAnsi="Times New Roman" w:cs="Times New Roman"/>
        <w:b/>
        <w:sz w:val="16"/>
        <w:szCs w:val="16"/>
      </w:rPr>
      <w:t>INSTITUTO BRASILEIRO DE MUSEUS</w:t>
    </w:r>
  </w:p>
  <w:p w:rsidR="005C0207" w:rsidRPr="006C306D" w:rsidRDefault="005C0207" w:rsidP="006C306D">
    <w:pPr>
      <w:spacing w:after="0" w:line="240" w:lineRule="auto"/>
      <w:jc w:val="center"/>
      <w:rPr>
        <w:rFonts w:ascii="Times New Roman" w:hAnsi="Times New Roman" w:cs="Times New Roman"/>
        <w:sz w:val="16"/>
        <w:szCs w:val="16"/>
      </w:rPr>
    </w:pPr>
    <w:r w:rsidRPr="006C306D">
      <w:rPr>
        <w:rFonts w:ascii="Times New Roman" w:hAnsi="Times New Roman" w:cs="Times New Roman"/>
        <w:sz w:val="16"/>
        <w:szCs w:val="16"/>
      </w:rPr>
      <w:t xml:space="preserve">SBN - Lote 08- Q 02 - Bloco N - Ed. CNC III – 11º </w:t>
    </w:r>
    <w:proofErr w:type="gramStart"/>
    <w:r w:rsidRPr="006C306D">
      <w:rPr>
        <w:rFonts w:ascii="Times New Roman" w:hAnsi="Times New Roman" w:cs="Times New Roman"/>
        <w:sz w:val="16"/>
        <w:szCs w:val="16"/>
      </w:rPr>
      <w:t>andar</w:t>
    </w:r>
    <w:proofErr w:type="gramEnd"/>
  </w:p>
  <w:p w:rsidR="005C0207" w:rsidRDefault="005C0207" w:rsidP="006C306D">
    <w:pPr>
      <w:spacing w:after="0" w:line="240" w:lineRule="auto"/>
      <w:jc w:val="center"/>
      <w:rPr>
        <w:rFonts w:ascii="Times New Roman" w:hAnsi="Times New Roman" w:cs="Times New Roman"/>
        <w:sz w:val="16"/>
        <w:szCs w:val="16"/>
      </w:rPr>
    </w:pPr>
    <w:r w:rsidRPr="006C306D">
      <w:rPr>
        <w:rFonts w:ascii="Times New Roman" w:hAnsi="Times New Roman" w:cs="Times New Roman"/>
        <w:sz w:val="16"/>
        <w:szCs w:val="16"/>
      </w:rPr>
      <w:t>Brasília-DF – CEP 70040-0207</w:t>
    </w:r>
  </w:p>
  <w:p w:rsidR="005C0207" w:rsidRPr="006C306D" w:rsidRDefault="005C0207" w:rsidP="006C306D">
    <w:pPr>
      <w:spacing w:after="0" w:line="240" w:lineRule="auto"/>
      <w:jc w:val="center"/>
      <w:rPr>
        <w:rFonts w:ascii="Times New Roman" w:hAnsi="Times New Roman" w:cs="Times New Roman"/>
        <w:sz w:val="16"/>
        <w:szCs w:val="16"/>
      </w:rPr>
    </w:pPr>
  </w:p>
  <w:p w:rsidR="005C0207" w:rsidRPr="006C306D" w:rsidRDefault="005C0207">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0BC5"/>
    <w:multiLevelType w:val="multilevel"/>
    <w:tmpl w:val="8CC28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096598"/>
    <w:multiLevelType w:val="multilevel"/>
    <w:tmpl w:val="97DC5A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F37408"/>
    <w:multiLevelType w:val="hybridMultilevel"/>
    <w:tmpl w:val="DD70C8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FA1228"/>
    <w:multiLevelType w:val="multilevel"/>
    <w:tmpl w:val="69C41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B122833"/>
    <w:multiLevelType w:val="hybridMultilevel"/>
    <w:tmpl w:val="4E5C90F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08089F"/>
    <w:multiLevelType w:val="multilevel"/>
    <w:tmpl w:val="E7AC7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AB0DD1"/>
    <w:multiLevelType w:val="multilevel"/>
    <w:tmpl w:val="54B07C72"/>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3AB163FD"/>
    <w:multiLevelType w:val="hybridMultilevel"/>
    <w:tmpl w:val="C6B0DBC2"/>
    <w:lvl w:ilvl="0" w:tplc="2A8CCADE">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D7327E"/>
    <w:multiLevelType w:val="multilevel"/>
    <w:tmpl w:val="B52AA0E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617EE0"/>
    <w:multiLevelType w:val="hybridMultilevel"/>
    <w:tmpl w:val="3F227F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E52CE8"/>
    <w:multiLevelType w:val="multilevel"/>
    <w:tmpl w:val="F05EE2D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31817DF"/>
    <w:multiLevelType w:val="hybridMultilevel"/>
    <w:tmpl w:val="F6BC0F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D85091B"/>
    <w:multiLevelType w:val="hybridMultilevel"/>
    <w:tmpl w:val="E84C4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271372"/>
    <w:multiLevelType w:val="hybridMultilevel"/>
    <w:tmpl w:val="EB1088A4"/>
    <w:lvl w:ilvl="0" w:tplc="65FCD7F8">
      <w:start w:val="1"/>
      <w:numFmt w:val="lowerLetter"/>
      <w:lvlText w:val="%1)"/>
      <w:lvlJc w:val="left"/>
      <w:pPr>
        <w:ind w:left="720" w:hanging="360"/>
      </w:pPr>
      <w:rPr>
        <w:rFonts w:hint="default"/>
        <w:b w:val="0"/>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E0E546E"/>
    <w:multiLevelType w:val="multilevel"/>
    <w:tmpl w:val="72FA81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FFC74BD"/>
    <w:multiLevelType w:val="hybridMultilevel"/>
    <w:tmpl w:val="F46A2B76"/>
    <w:lvl w:ilvl="0" w:tplc="3F4CAB3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77346512"/>
    <w:multiLevelType w:val="hybridMultilevel"/>
    <w:tmpl w:val="7922A29C"/>
    <w:lvl w:ilvl="0" w:tplc="04160001">
      <w:start w:val="1"/>
      <w:numFmt w:val="bullet"/>
      <w:lvlText w:val=""/>
      <w:lvlJc w:val="left"/>
      <w:pPr>
        <w:ind w:left="720" w:hanging="360"/>
      </w:pPr>
      <w:rPr>
        <w:rFonts w:ascii="Symbol" w:hAnsi="Symbol" w:hint="default"/>
        <w:b w:val="0"/>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5"/>
  </w:num>
  <w:num w:numId="5">
    <w:abstractNumId w:val="6"/>
  </w:num>
  <w:num w:numId="6">
    <w:abstractNumId w:val="11"/>
  </w:num>
  <w:num w:numId="7">
    <w:abstractNumId w:val="3"/>
  </w:num>
  <w:num w:numId="8">
    <w:abstractNumId w:val="14"/>
  </w:num>
  <w:num w:numId="9">
    <w:abstractNumId w:val="0"/>
  </w:num>
  <w:num w:numId="10">
    <w:abstractNumId w:val="10"/>
  </w:num>
  <w:num w:numId="11">
    <w:abstractNumId w:val="15"/>
  </w:num>
  <w:num w:numId="12">
    <w:abstractNumId w:val="12"/>
  </w:num>
  <w:num w:numId="13">
    <w:abstractNumId w:val="2"/>
  </w:num>
  <w:num w:numId="14">
    <w:abstractNumId w:val="4"/>
  </w:num>
  <w:num w:numId="15">
    <w:abstractNumId w:val="9"/>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2095A"/>
    <w:rsid w:val="0002521F"/>
    <w:rsid w:val="00033EF7"/>
    <w:rsid w:val="0003465C"/>
    <w:rsid w:val="0005259D"/>
    <w:rsid w:val="00054490"/>
    <w:rsid w:val="00063150"/>
    <w:rsid w:val="000674D5"/>
    <w:rsid w:val="0008552B"/>
    <w:rsid w:val="000B2FF3"/>
    <w:rsid w:val="000B379C"/>
    <w:rsid w:val="000C0BA3"/>
    <w:rsid w:val="000C476B"/>
    <w:rsid w:val="00160AE7"/>
    <w:rsid w:val="00164BD9"/>
    <w:rsid w:val="00166CB0"/>
    <w:rsid w:val="0017205F"/>
    <w:rsid w:val="00173629"/>
    <w:rsid w:val="00175FD8"/>
    <w:rsid w:val="00180B68"/>
    <w:rsid w:val="001D51A5"/>
    <w:rsid w:val="001E6C12"/>
    <w:rsid w:val="001F55DB"/>
    <w:rsid w:val="00202B69"/>
    <w:rsid w:val="00205C03"/>
    <w:rsid w:val="00253C20"/>
    <w:rsid w:val="002745EE"/>
    <w:rsid w:val="002B356A"/>
    <w:rsid w:val="002F43E7"/>
    <w:rsid w:val="002F5EA8"/>
    <w:rsid w:val="00306CA9"/>
    <w:rsid w:val="003242B3"/>
    <w:rsid w:val="00362525"/>
    <w:rsid w:val="003A2CCF"/>
    <w:rsid w:val="003C3BB1"/>
    <w:rsid w:val="003E06B9"/>
    <w:rsid w:val="003E5691"/>
    <w:rsid w:val="00414019"/>
    <w:rsid w:val="00415177"/>
    <w:rsid w:val="0042095A"/>
    <w:rsid w:val="00430675"/>
    <w:rsid w:val="00452AE9"/>
    <w:rsid w:val="004550AE"/>
    <w:rsid w:val="00455FD6"/>
    <w:rsid w:val="004958C0"/>
    <w:rsid w:val="004E4A60"/>
    <w:rsid w:val="00510470"/>
    <w:rsid w:val="00513BA6"/>
    <w:rsid w:val="00520AA9"/>
    <w:rsid w:val="0055090A"/>
    <w:rsid w:val="00554376"/>
    <w:rsid w:val="00576537"/>
    <w:rsid w:val="00593F17"/>
    <w:rsid w:val="00595F49"/>
    <w:rsid w:val="005A2779"/>
    <w:rsid w:val="005A4B6C"/>
    <w:rsid w:val="005B6E2B"/>
    <w:rsid w:val="005C0207"/>
    <w:rsid w:val="005C32F1"/>
    <w:rsid w:val="005D4D83"/>
    <w:rsid w:val="0061616E"/>
    <w:rsid w:val="006228C9"/>
    <w:rsid w:val="006379B4"/>
    <w:rsid w:val="00677305"/>
    <w:rsid w:val="00692952"/>
    <w:rsid w:val="006C306D"/>
    <w:rsid w:val="007026EB"/>
    <w:rsid w:val="007053E6"/>
    <w:rsid w:val="00762C86"/>
    <w:rsid w:val="0077739C"/>
    <w:rsid w:val="00795101"/>
    <w:rsid w:val="00796E35"/>
    <w:rsid w:val="00797EF0"/>
    <w:rsid w:val="007B09F8"/>
    <w:rsid w:val="007B77EB"/>
    <w:rsid w:val="007C2262"/>
    <w:rsid w:val="007D4A22"/>
    <w:rsid w:val="007E6679"/>
    <w:rsid w:val="00800371"/>
    <w:rsid w:val="00846AA8"/>
    <w:rsid w:val="008547E8"/>
    <w:rsid w:val="008B4303"/>
    <w:rsid w:val="008D301A"/>
    <w:rsid w:val="008E01BE"/>
    <w:rsid w:val="00912632"/>
    <w:rsid w:val="0092753A"/>
    <w:rsid w:val="00930B22"/>
    <w:rsid w:val="00960E5E"/>
    <w:rsid w:val="00967ADB"/>
    <w:rsid w:val="0098242F"/>
    <w:rsid w:val="009A47F2"/>
    <w:rsid w:val="009B622D"/>
    <w:rsid w:val="009C5229"/>
    <w:rsid w:val="009D3B4D"/>
    <w:rsid w:val="009E21CF"/>
    <w:rsid w:val="00A149C5"/>
    <w:rsid w:val="00A250D5"/>
    <w:rsid w:val="00A4029C"/>
    <w:rsid w:val="00A6184B"/>
    <w:rsid w:val="00A72DA6"/>
    <w:rsid w:val="00A86015"/>
    <w:rsid w:val="00AA6055"/>
    <w:rsid w:val="00AB2894"/>
    <w:rsid w:val="00AB3EA2"/>
    <w:rsid w:val="00AC30C7"/>
    <w:rsid w:val="00AD2926"/>
    <w:rsid w:val="00B038DF"/>
    <w:rsid w:val="00B0442F"/>
    <w:rsid w:val="00B20A85"/>
    <w:rsid w:val="00B22299"/>
    <w:rsid w:val="00B34862"/>
    <w:rsid w:val="00B34E5B"/>
    <w:rsid w:val="00B43438"/>
    <w:rsid w:val="00B6721D"/>
    <w:rsid w:val="00B81422"/>
    <w:rsid w:val="00BD2E67"/>
    <w:rsid w:val="00BD509F"/>
    <w:rsid w:val="00BE57CE"/>
    <w:rsid w:val="00BF14FD"/>
    <w:rsid w:val="00C029E5"/>
    <w:rsid w:val="00C07A7A"/>
    <w:rsid w:val="00C1285C"/>
    <w:rsid w:val="00C12BFB"/>
    <w:rsid w:val="00C85DC5"/>
    <w:rsid w:val="00C86D0B"/>
    <w:rsid w:val="00C948F0"/>
    <w:rsid w:val="00CC2926"/>
    <w:rsid w:val="00CE43F1"/>
    <w:rsid w:val="00D128DB"/>
    <w:rsid w:val="00D22A16"/>
    <w:rsid w:val="00D4571D"/>
    <w:rsid w:val="00D45EFC"/>
    <w:rsid w:val="00D53FFA"/>
    <w:rsid w:val="00D92B4A"/>
    <w:rsid w:val="00DC23FE"/>
    <w:rsid w:val="00DD6EBC"/>
    <w:rsid w:val="00DD73B2"/>
    <w:rsid w:val="00DD7C06"/>
    <w:rsid w:val="00DE626E"/>
    <w:rsid w:val="00DF4722"/>
    <w:rsid w:val="00E031DD"/>
    <w:rsid w:val="00E15A5C"/>
    <w:rsid w:val="00E15FA2"/>
    <w:rsid w:val="00E379A9"/>
    <w:rsid w:val="00E538CB"/>
    <w:rsid w:val="00E734C4"/>
    <w:rsid w:val="00EB615C"/>
    <w:rsid w:val="00EC2F6D"/>
    <w:rsid w:val="00EC3341"/>
    <w:rsid w:val="00EC3FBC"/>
    <w:rsid w:val="00F0702D"/>
    <w:rsid w:val="00F30DD3"/>
    <w:rsid w:val="00F840A9"/>
    <w:rsid w:val="00F85646"/>
    <w:rsid w:val="00FA6CC4"/>
    <w:rsid w:val="00FC07CB"/>
    <w:rsid w:val="00FF36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C5"/>
  </w:style>
  <w:style w:type="paragraph" w:styleId="Ttulo3">
    <w:name w:val="heading 3"/>
    <w:basedOn w:val="Normal"/>
    <w:next w:val="Normal"/>
    <w:link w:val="Ttulo3Char"/>
    <w:qFormat/>
    <w:rsid w:val="0042095A"/>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2095A"/>
    <w:rPr>
      <w:rFonts w:ascii="Arial" w:eastAsia="Times New Roman" w:hAnsi="Arial" w:cs="Arial"/>
      <w:b/>
      <w:bCs/>
      <w:sz w:val="26"/>
      <w:szCs w:val="26"/>
      <w:lang w:eastAsia="pt-BR"/>
    </w:rPr>
  </w:style>
  <w:style w:type="paragraph" w:styleId="Textodebalo">
    <w:name w:val="Balloon Text"/>
    <w:basedOn w:val="Normal"/>
    <w:link w:val="TextodebaloChar"/>
    <w:uiPriority w:val="99"/>
    <w:semiHidden/>
    <w:unhideWhenUsed/>
    <w:rsid w:val="004209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95A"/>
    <w:rPr>
      <w:rFonts w:ascii="Segoe UI" w:hAnsi="Segoe UI" w:cs="Segoe UI"/>
      <w:sz w:val="18"/>
      <w:szCs w:val="18"/>
    </w:rPr>
  </w:style>
  <w:style w:type="paragraph" w:customStyle="1" w:styleId="Default">
    <w:name w:val="Default"/>
    <w:rsid w:val="007053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F36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D45EFC"/>
    <w:rPr>
      <w:color w:val="0000FF"/>
      <w:u w:val="single"/>
    </w:rPr>
  </w:style>
  <w:style w:type="paragraph" w:styleId="PargrafodaLista">
    <w:name w:val="List Paragraph"/>
    <w:basedOn w:val="Normal"/>
    <w:link w:val="PargrafodaListaChar"/>
    <w:uiPriority w:val="34"/>
    <w:qFormat/>
    <w:rsid w:val="00415177"/>
    <w:pPr>
      <w:ind w:left="720"/>
      <w:contextualSpacing/>
    </w:pPr>
  </w:style>
  <w:style w:type="paragraph" w:styleId="Cabealho">
    <w:name w:val="header"/>
    <w:basedOn w:val="Normal"/>
    <w:link w:val="CabealhoChar"/>
    <w:uiPriority w:val="99"/>
    <w:semiHidden/>
    <w:unhideWhenUsed/>
    <w:rsid w:val="006C306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306D"/>
  </w:style>
  <w:style w:type="paragraph" w:styleId="Rodap">
    <w:name w:val="footer"/>
    <w:basedOn w:val="Normal"/>
    <w:link w:val="RodapChar"/>
    <w:uiPriority w:val="99"/>
    <w:semiHidden/>
    <w:unhideWhenUsed/>
    <w:rsid w:val="006C306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306D"/>
  </w:style>
  <w:style w:type="paragraph" w:styleId="Textodecomentrio">
    <w:name w:val="annotation text"/>
    <w:basedOn w:val="Normal"/>
    <w:link w:val="TextodecomentrioChar"/>
    <w:uiPriority w:val="99"/>
    <w:unhideWhenUsed/>
    <w:rsid w:val="0002521F"/>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02521F"/>
    <w:rPr>
      <w:rFonts w:ascii="Calibri" w:eastAsia="Calibri" w:hAnsi="Calibri" w:cs="Times New Roman"/>
      <w:sz w:val="20"/>
      <w:szCs w:val="20"/>
    </w:rPr>
  </w:style>
  <w:style w:type="character" w:customStyle="1" w:styleId="PargrafodaListaChar">
    <w:name w:val="Parágrafo da Lista Char"/>
    <w:basedOn w:val="Fontepargpadro"/>
    <w:link w:val="PargrafodaLista"/>
    <w:uiPriority w:val="34"/>
    <w:locked/>
    <w:rsid w:val="00DE626E"/>
  </w:style>
  <w:style w:type="character" w:customStyle="1" w:styleId="apple-converted-space">
    <w:name w:val="apple-converted-space"/>
    <w:basedOn w:val="Fontepargpadro"/>
    <w:rsid w:val="00202B69"/>
  </w:style>
  <w:style w:type="paragraph" w:customStyle="1" w:styleId="Standard">
    <w:name w:val="Standard"/>
    <w:rsid w:val="007C2262"/>
    <w:pPr>
      <w:suppressAutoHyphens/>
      <w:autoSpaceDN w:val="0"/>
      <w:spacing w:after="0" w:line="240" w:lineRule="auto"/>
      <w:jc w:val="both"/>
      <w:textAlignment w:val="baseline"/>
    </w:pPr>
    <w:rPr>
      <w:rFonts w:ascii="Arial" w:eastAsia="Times New Roman" w:hAnsi="Arial" w:cs="Times New Roman"/>
      <w:kern w:val="3"/>
      <w:sz w:val="24"/>
      <w:szCs w:val="20"/>
      <w:lang w:eastAsia="ar-SA"/>
    </w:rPr>
  </w:style>
  <w:style w:type="character" w:styleId="Forte">
    <w:name w:val="Strong"/>
    <w:uiPriority w:val="22"/>
    <w:qFormat/>
    <w:rsid w:val="007C2262"/>
    <w:rPr>
      <w:b/>
      <w:bCs/>
    </w:rPr>
  </w:style>
  <w:style w:type="paragraph" w:customStyle="1" w:styleId="Corpodetexto21">
    <w:name w:val="Corpo de texto 21"/>
    <w:basedOn w:val="Normal"/>
    <w:rsid w:val="00BD2E67"/>
    <w:pPr>
      <w:widowControl w:val="0"/>
      <w:suppressAutoHyphens/>
      <w:spacing w:after="0" w:line="360" w:lineRule="auto"/>
      <w:jc w:val="both"/>
    </w:pPr>
    <w:rPr>
      <w:rFonts w:ascii="Arial" w:eastAsia="Times New Roman" w:hAnsi="Arial" w:cs="Arial"/>
      <w:kern w:val="1"/>
      <w:sz w:val="28"/>
      <w:szCs w:val="24"/>
      <w:lang w:eastAsia="hi-IN" w:bidi="hi-IN"/>
    </w:rPr>
  </w:style>
  <w:style w:type="paragraph" w:styleId="Recuodecorpodetexto">
    <w:name w:val="Body Text Indent"/>
    <w:basedOn w:val="Normal"/>
    <w:link w:val="RecuodecorpodetextoChar"/>
    <w:uiPriority w:val="99"/>
    <w:rsid w:val="00BD2E67"/>
    <w:pPr>
      <w:spacing w:after="0" w:line="240" w:lineRule="atLeast"/>
      <w:ind w:left="4536"/>
      <w:jc w:val="both"/>
    </w:pPr>
    <w:rPr>
      <w:rFonts w:ascii="Arial" w:eastAsia="Times New Roman" w:hAnsi="Arial" w:cs="Times New Roman"/>
      <w:b/>
      <w:szCs w:val="20"/>
      <w:lang w:eastAsia="ar-SA"/>
    </w:rPr>
  </w:style>
  <w:style w:type="character" w:customStyle="1" w:styleId="RecuodecorpodetextoChar">
    <w:name w:val="Recuo de corpo de texto Char"/>
    <w:basedOn w:val="Fontepargpadro"/>
    <w:link w:val="Recuodecorpodetexto"/>
    <w:uiPriority w:val="99"/>
    <w:rsid w:val="00BD2E67"/>
    <w:rPr>
      <w:rFonts w:ascii="Arial" w:eastAsia="Times New Roman" w:hAnsi="Arial" w:cs="Times New Roman"/>
      <w:b/>
      <w:szCs w:val="20"/>
      <w:lang w:eastAsia="ar-SA"/>
    </w:rPr>
  </w:style>
  <w:style w:type="paragraph" w:styleId="Corpodetexto2">
    <w:name w:val="Body Text 2"/>
    <w:basedOn w:val="Normal"/>
    <w:link w:val="Corpodetexto2Char"/>
    <w:rsid w:val="00BD2E67"/>
    <w:pPr>
      <w:suppressAutoHyphens/>
      <w:spacing w:after="120" w:line="480" w:lineRule="auto"/>
      <w:jc w:val="both"/>
    </w:pPr>
    <w:rPr>
      <w:rFonts w:ascii="Arial" w:eastAsia="Times New Roman" w:hAnsi="Arial" w:cs="Times New Roman"/>
      <w:sz w:val="24"/>
      <w:szCs w:val="20"/>
      <w:lang w:eastAsia="ar-SA"/>
    </w:rPr>
  </w:style>
  <w:style w:type="character" w:customStyle="1" w:styleId="Corpodetexto2Char">
    <w:name w:val="Corpo de texto 2 Char"/>
    <w:basedOn w:val="Fontepargpadro"/>
    <w:link w:val="Corpodetexto2"/>
    <w:rsid w:val="00BD2E67"/>
    <w:rPr>
      <w:rFonts w:ascii="Arial" w:eastAsia="Times New Roman" w:hAnsi="Arial" w:cs="Times New Roman"/>
      <w:sz w:val="24"/>
      <w:szCs w:val="20"/>
      <w:lang w:eastAsia="ar-SA"/>
    </w:rPr>
  </w:style>
  <w:style w:type="paragraph" w:customStyle="1" w:styleId="CM13">
    <w:name w:val="CM13"/>
    <w:basedOn w:val="Normal"/>
    <w:rsid w:val="00BD2E67"/>
    <w:pPr>
      <w:autoSpaceDE w:val="0"/>
      <w:autoSpaceDN w:val="0"/>
      <w:spacing w:after="0" w:line="240" w:lineRule="auto"/>
    </w:pPr>
    <w:rPr>
      <w:rFonts w:ascii="Times New Roman" w:hAnsi="Times New Roman" w:cs="Times New Roman"/>
      <w:sz w:val="24"/>
      <w:szCs w:val="24"/>
      <w:lang w:eastAsia="pt-BR"/>
    </w:rPr>
  </w:style>
  <w:style w:type="paragraph" w:customStyle="1" w:styleId="CM4">
    <w:name w:val="CM4"/>
    <w:basedOn w:val="Normal"/>
    <w:rsid w:val="00BD2E67"/>
    <w:pPr>
      <w:autoSpaceDE w:val="0"/>
      <w:autoSpaceDN w:val="0"/>
      <w:spacing w:after="0" w:line="268" w:lineRule="atLeast"/>
    </w:pPr>
    <w:rPr>
      <w:rFonts w:ascii="Times New Roman" w:hAnsi="Times New Roman" w:cs="Times New Roman"/>
      <w:sz w:val="24"/>
      <w:szCs w:val="24"/>
      <w:lang w:eastAsia="pt-BR"/>
    </w:rPr>
  </w:style>
  <w:style w:type="paragraph" w:customStyle="1" w:styleId="CM8">
    <w:name w:val="CM8"/>
    <w:basedOn w:val="Normal"/>
    <w:rsid w:val="00BD2E67"/>
    <w:pPr>
      <w:autoSpaceDE w:val="0"/>
      <w:autoSpaceDN w:val="0"/>
      <w:spacing w:after="0" w:line="268" w:lineRule="atLeast"/>
    </w:pPr>
    <w:rPr>
      <w:rFonts w:ascii="Times New Roman" w:hAnsi="Times New Roman" w:cs="Times New Roman"/>
      <w:sz w:val="24"/>
      <w:szCs w:val="24"/>
      <w:lang w:eastAsia="pt-BR"/>
    </w:rPr>
  </w:style>
  <w:style w:type="paragraph" w:customStyle="1" w:styleId="CM9">
    <w:name w:val="CM9"/>
    <w:basedOn w:val="Normal"/>
    <w:rsid w:val="00BD2E67"/>
    <w:pPr>
      <w:autoSpaceDE w:val="0"/>
      <w:autoSpaceDN w:val="0"/>
      <w:spacing w:after="0" w:line="240" w:lineRule="auto"/>
    </w:pPr>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3095857">
      <w:bodyDiv w:val="1"/>
      <w:marLeft w:val="0"/>
      <w:marRight w:val="0"/>
      <w:marTop w:val="0"/>
      <w:marBottom w:val="0"/>
      <w:divBdr>
        <w:top w:val="none" w:sz="0" w:space="0" w:color="auto"/>
        <w:left w:val="none" w:sz="0" w:space="0" w:color="auto"/>
        <w:bottom w:val="none" w:sz="0" w:space="0" w:color="auto"/>
        <w:right w:val="none" w:sz="0" w:space="0" w:color="auto"/>
      </w:divBdr>
      <w:divsChild>
        <w:div w:id="1182934379">
          <w:marLeft w:val="0"/>
          <w:marRight w:val="0"/>
          <w:marTop w:val="0"/>
          <w:marBottom w:val="0"/>
          <w:divBdr>
            <w:top w:val="none" w:sz="0" w:space="0" w:color="auto"/>
            <w:left w:val="none" w:sz="0" w:space="0" w:color="auto"/>
            <w:bottom w:val="none" w:sz="0" w:space="0" w:color="auto"/>
            <w:right w:val="none" w:sz="0" w:space="0" w:color="auto"/>
          </w:divBdr>
        </w:div>
      </w:divsChild>
    </w:div>
    <w:div w:id="52430663">
      <w:bodyDiv w:val="1"/>
      <w:marLeft w:val="0"/>
      <w:marRight w:val="0"/>
      <w:marTop w:val="0"/>
      <w:marBottom w:val="0"/>
      <w:divBdr>
        <w:top w:val="none" w:sz="0" w:space="0" w:color="auto"/>
        <w:left w:val="none" w:sz="0" w:space="0" w:color="auto"/>
        <w:bottom w:val="none" w:sz="0" w:space="0" w:color="auto"/>
        <w:right w:val="none" w:sz="0" w:space="0" w:color="auto"/>
      </w:divBdr>
    </w:div>
    <w:div w:id="1373269274">
      <w:bodyDiv w:val="1"/>
      <w:marLeft w:val="0"/>
      <w:marRight w:val="0"/>
      <w:marTop w:val="0"/>
      <w:marBottom w:val="0"/>
      <w:divBdr>
        <w:top w:val="none" w:sz="0" w:space="0" w:color="auto"/>
        <w:left w:val="none" w:sz="0" w:space="0" w:color="auto"/>
        <w:bottom w:val="none" w:sz="0" w:space="0" w:color="auto"/>
        <w:right w:val="none" w:sz="0" w:space="0" w:color="auto"/>
      </w:divBdr>
    </w:div>
    <w:div w:id="1613827161">
      <w:bodyDiv w:val="1"/>
      <w:marLeft w:val="0"/>
      <w:marRight w:val="0"/>
      <w:marTop w:val="0"/>
      <w:marBottom w:val="0"/>
      <w:divBdr>
        <w:top w:val="none" w:sz="0" w:space="0" w:color="auto"/>
        <w:left w:val="none" w:sz="0" w:space="0" w:color="auto"/>
        <w:bottom w:val="none" w:sz="0" w:space="0" w:color="auto"/>
        <w:right w:val="none" w:sz="0" w:space="0" w:color="auto"/>
      </w:divBdr>
      <w:divsChild>
        <w:div w:id="1109162298">
          <w:marLeft w:val="0"/>
          <w:marRight w:val="0"/>
          <w:marTop w:val="0"/>
          <w:marBottom w:val="0"/>
          <w:divBdr>
            <w:top w:val="none" w:sz="0" w:space="0" w:color="auto"/>
            <w:left w:val="none" w:sz="0" w:space="0" w:color="auto"/>
            <w:bottom w:val="none" w:sz="0" w:space="0" w:color="auto"/>
            <w:right w:val="none" w:sz="0" w:space="0" w:color="auto"/>
          </w:divBdr>
        </w:div>
      </w:divsChild>
    </w:div>
    <w:div w:id="1649751054">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museu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eu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99F61-9E1A-40A4-BE24-F0504D41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3427</Words>
  <Characters>18511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de Andrade Morais Ransolim</dc:creator>
  <cp:lastModifiedBy>Rosângela Nuto</cp:lastModifiedBy>
  <cp:revision>14</cp:revision>
  <cp:lastPrinted>2017-05-05T20:01:00Z</cp:lastPrinted>
  <dcterms:created xsi:type="dcterms:W3CDTF">2017-05-03T18:25:00Z</dcterms:created>
  <dcterms:modified xsi:type="dcterms:W3CDTF">2017-05-05T20:01:00Z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-2143400631</vt:i4>
  </property>
  <property fmtid="{D5CDD505-2E9C-101B-9397-08002B2CF9AE}" pid="3" name="_NewReviewCycle">
    <vt:lpwstr/>
  </property>
  <property fmtid="{D5CDD505-2E9C-101B-9397-08002B2CF9AE}" pid="4" name="_EmailSubject">
    <vt:lpwstr>CHAMADA PUBLICA _ESTANDES</vt:lpwstr>
  </property>
  <property fmtid="{D5CDD505-2E9C-101B-9397-08002B2CF9AE}" pid="5" name="_AuthorEmail">
    <vt:lpwstr>Rosangela.Nuto@museus.gov.br</vt:lpwstr>
  </property>
  <property fmtid="{D5CDD505-2E9C-101B-9397-08002B2CF9AE}" pid="6" name="_AuthorEmailDisplayName">
    <vt:lpwstr>Rosangela Cavalcanti Nuto</vt:lpwstr>
  </property>
</Properties>
</file>